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color w:val="222222"/>
          <w:spacing w:val="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8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222222"/>
          <w:spacing w:val="8"/>
          <w:kern w:val="0"/>
          <w:sz w:val="32"/>
          <w:szCs w:val="32"/>
          <w:shd w:val="clear" w:color="auto" w:fill="FFFFFF"/>
          <w:lang w:val="en-US" w:eastAsia="zh-CN"/>
        </w:rPr>
        <w:t>十三）</w:t>
      </w:r>
      <w:r>
        <w:rPr>
          <w:rFonts w:hint="eastAsia" w:ascii="仿宋_GB2312" w:hAnsi="仿宋_GB2312" w:eastAsia="仿宋_GB2312" w:cs="仿宋_GB2312"/>
          <w:color w:val="222222"/>
          <w:spacing w:val="8"/>
          <w:kern w:val="0"/>
          <w:sz w:val="32"/>
          <w:szCs w:val="32"/>
          <w:shd w:val="clear" w:color="auto" w:fill="FFFFFF"/>
        </w:rPr>
        <w:t>坚持</w:t>
      </w:r>
      <w:r>
        <w:rPr>
          <w:rFonts w:hint="eastAsia" w:ascii="仿宋_GB2312" w:hAnsi="仿宋_GB2312" w:eastAsia="仿宋_GB2312" w:cs="仿宋_GB2312"/>
          <w:color w:val="222222"/>
          <w:spacing w:val="8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222222"/>
          <w:spacing w:val="8"/>
          <w:kern w:val="0"/>
          <w:sz w:val="32"/>
          <w:szCs w:val="32"/>
          <w:shd w:val="clear" w:color="auto" w:fill="FFFFFF"/>
        </w:rPr>
        <w:t>完善“一国两制”，推进祖国统一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一、单选题：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2022年10月16日，习近平在中国共产党第二十次全国代表大会上的报告指出，坚持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）相统一，坚持行政主导，支持行政长官和特别行政区政府依法施政，提升全面治理能力和管治水平，完善特别行政区司法制度和法律体系，保持香港、澳门资本主义制度和生活方式长期不变，促进香港、澳门长期繁荣稳定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A.中央全面管治权和保障特别行政区高度自治权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B.中央实质管治权和保障特别行政区高度自治权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C.中央全面管治权和保障特别行政区完全自治权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D.中央全面管治权和保障特别行政区绝对自治权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参考答案：A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【解析】：2022年10月16日，习近平在中国共产党第二十次全国代表大会上的报告指出，坚持中央全面管治权和保障特别行政区高度自治权相统一，坚持行政主导，支持行政长官和特别行政区政府依法施政，提升全面治理能力和管治水平，完善特别行政区司法制度和法律体系，保持香港、澳门资本主义制度和生活方式长期不变，促进香港、澳门长期繁荣稳定。因此本题选 A。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2022年10月16日，习近平在中国共产党第二十次全国代表大会上的报告指出，发挥香港、澳门优势和特点，巩固提升香港、澳门在（）等领域的地位，深化香港、</w:t>
      </w:r>
      <w:r>
        <w:rPr>
          <w:rFonts w:hint="eastAsia" w:ascii="仿宋_GB2312" w:hAnsi="仿宋_GB2312" w:eastAsia="仿宋_GB2312" w:cs="仿宋_GB2312"/>
          <w:sz w:val="32"/>
          <w:szCs w:val="32"/>
        </w:rPr>
        <w:t>澳门同各国各地区更加开放、更加密切的交往合作。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①国际金融②贸易③航运航空④创新科技⑤文化旅游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A.①②④⑤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B.②③④⑤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C.①②③④⑤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D.①②③④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参考答案：C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解析】：2022年10月16日，习近平在中国共产党第二十次全国代表大会上的报告指出，发挥香港、澳门优势和特点，巩固提升香港、澳门在国际金融、贸易、航运航空、创新科技、文化旅游等领域的地位，深化香港、澳门同各国各地区更加开放、更加密切的交往合作。因此本题选 C。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2022年10月16日，习近平在中国共产党第二十次全国代表大会上的报告指出，推进（）建设，支持香港、澳门更好融入国家发展大局，为实现中华民族伟大复兴更好发挥作用。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A.长江经济带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B.港珠澳大桥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C.皖江城市带承接产业转移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D.粤港澳大湾区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参考答案：D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【解析】：2022年10月16日，习近平在中国共产党第二十次全国代表大会上的报告指出，推进粤港澳大湾区建设，支持香港、澳门更好融入国家发展大局，为实现中华民族伟大复兴更好发挥作用。因此本题选 D。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2022年10月16日，习近平在中国共产党第二十次全国代表大会上的报告指出，坚持贯彻新时代党解决台湾问题的总体方略，牢牢把握两岸关系（），坚定不移推进祖国统一大业。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A.领导权和主动权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B.主导权和主动权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C.主导权和解释权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D.主导权和管理权</w:t>
      </w: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</w:rPr>
        <w:t>参考答案：B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【解析】：2022年10月16日，习近平在中国共产党第二十次全国代表大会上的报告指出，坚持贯彻新时代党解决台湾问题的总体方略，牢牢把握两岸关系主导权和主动权，坚定不移推进祖国统一大业。因此本题选 B。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2022年10月16日，习近平在中国共产党第二十次全国代表大会上的报告指出，（）方针是实现两岸统一的最佳方式，对两岸同胞和中华民族最有利。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A.港人治港、澳人治澳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B.一国两制、九二共识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C.一国两制、高度自治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D.和平统一、一国两制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参考答案：D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【解析】：2022年10月16日，习近平在中国共产党第二十次全国代表大会上的报告指出，“和平统一、一国两制”方针是实现两岸统一的最佳方式，对两岸同胞和中华民族最有利。因此本题选 D。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2022年10月16日，习近平在中国共产党第二十次全国代表大会上的报告指出，（）永远是所有爱国统一力量的坚强后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A.伟大祖国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B.一个中国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C.九二共识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D.国家强盛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参考答案：A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【解析】：2022年10月16日，习近平在中国共产党第二十次全国代表大会上的报告指出，伟大祖国永远是所有爱国统一力量的坚强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因此本题选 A。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2022年10月16日，习近平在中国共产党第二十次全国代表大会上的报告指出，台湾是中国的台湾。解决台湾问题是中国人自己的事，要由（）来决定。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 别 国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B.中国人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C.世界各国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D.联合国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参考答案：B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【解析】：2022年10月16日，习近平在中国共产党第二十次全国代表大会上的报告指出，台湾是中国的台湾。解决台湾问题是中国人自己的事，要由中国人来决定。因此本题选 B。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党的二十大报告指出，（   ）是中国特色社会主义的伟大创举，是香港、澳门回归后保持长期繁荣稳定的最佳制度安排，必须长期坚持。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A.港人治港、澳人治澳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B.特别行政区制度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C.“一国两制”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 中央全面管治权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参考答案：C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【解析】：“一国两制”是中国特色社会主义的伟大创举，是香港、澳门回归后保持长期繁荣稳定的最佳制度安排，必须长期坚持。因此本题选C。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党的二十大报告指出，全面准确、坚定不移贯彻“一国两制”、“港人治港”、“澳人治澳”、（   ）的方针，坚持依法治港治澳，维护宪法和基本法确定的特别行政区宪制秩序。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A.高度自治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B.全面自治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C.特首领导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D.中央全面管治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参考答案：A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【解析】：全面准确、坚定不移贯彻“一国两制”、“港人治港”、“澳人治澳”、高度自治的方针，坚持依法治港治澳，维护宪法和基本法确定的特别行政区宪制秩序。因此本题选A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党的二十大报告指出，解决台湾问题、实现祖国完全统一，是党矢志不渝的历史任务，是全体中华儿女的共同愿望，是实现（   ）的必然要求。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A.社会主义现代化强国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B.“一国两制”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C.两岸繁荣发展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D.中华民族伟大复兴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参考答案：D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【解析】：解决台湾问题、实现祖国完全统一，是党矢志不渝的历史任务，是全体中华儿女的共同愿望，是实现中华民族伟大复兴的必然要求。因此本题选D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多选题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1、2022年10月16日，习近平在中国共产党第二十次全国代表大会上的报告指出，全面准确、坚定不移贯彻（）的方针，坚持依法治港治澳，维护宪法和基本法确定的特别行政区宪制秩序。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A.“一国两制”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B.“港人治港”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C.“澳人治澳”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D.高度自治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参考答案：ABCD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解析】：2022年10月16日，习近平在中国共产党第二十次全国代表大会上的报告指出，全面准确、坚定不移贯彻“一国两制”、“港人治港”、“澳人治澳”、高度自治的方针，坚持依法治港治澳，维护宪法和基本法确定的特别行政区宪制秩序。因此本题选 ABCD。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2、2022年10月16日，习近平在中国共产党第二十次全国代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表大会上的报告指出，坚持和完善“一国两制”制度体系，落实（）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落实（）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落实（）。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A.中央全面管治权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B.“爱国者治港”、“爱国者治澳”原则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C.中央绝对管治权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D.特别行政区维护国家安全的法律制度和执行机制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参考答案：ABD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【解析】：2022 年 10 月 16 日，习近平在中国共产党第二十次全国代表大会上的报告指出，坚持和完善“一国两制”制度体系，落实中央全面管治权，落实“爱国者治港”、“爱国者治澳” 原则，落实特别行政区维护国家安全的法律制度和执行机制。因此本题选 ABD。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2022年10月16日，习近平在中国共产党第二十次全国代表大会上的报告指出，支持香港、澳门（）。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A.发展政治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B.发展经济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C.改善民生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D.破解经济社会发展中的深层次矛盾和问题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参考答案：BCD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【解析】：2022年10月16日，习近平在中国共产党第二十次全国代表大会上的报告指出，支持香港、澳门发展经济、改善民生、破解经济社会发展中的深层次矛盾和问题。因此本题选 BCD。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2022年10月16日，习近平在中国共产党第二十次全国代表大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会上的报告指出，发展壮大（）力量，增强港澳同胞的爱国精神，形成更广泛的国内外支持“一国两制”的统一战线。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A.爱国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B.爱港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C.爱澳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D.爱中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参考答案：ABC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【解析】：2022年10月16日，习近平在中国共产党第二十次全国代表大会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上的报告指出，发展壮大爱国爱港爱澳力量，增强港澳同胞的爱国精神，形成更广泛的国内外支持“一国两制”的统一战线。因此本题选 ABC。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2022年10月16日，习近平在中国共产党第二十次全国代表大会上的报告指出，解决台湾问题、实现祖国完全统一，是（）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是（），是（）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A.党矢志不渝的历史任务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B.全体中华儿女的共同愿望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C.中华民族的国家利益所在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D.实现中华民族伟大复兴的必然要求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参考答案：ABD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【解析】：2022年10月16日，习近平在中国共产党第二十次全国代表大会上的报告指出，解决台湾问题、实现祖国完全统一，是党矢志不渝的历史任务，是全体中华儿女的共同愿望，是实现中华民族伟大复兴的必然要求。因此本题选 ABD。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2022年10月16日，习近平在中国共产党第二十次全国代表大会上的报告指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出，我们坚持（）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，在此基础上，推进同台湾各党派、各界别、各阶层人士就两岸关系和国家统一开展广泛深入协商，共同推动两岸关系和平发展、推进祖国和平统一进程。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A.和平统一原则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B.一个中国原则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C.和平外交原则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D.“九二共识”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参考答案：BD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解析】：2022年10月16日，习近平在中国共产党第二十次全国代表大会上的报告指出，我们坚持一个中国原则和“九二共识”，在此基础上，推进同台湾各党派、各界别、各阶层人士就两岸关系和国家统一开展广泛深入协商，共同推动两岸关系和平发展、推进祖国和平统一进程。因此本题选 BD。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widowControl/>
        <w:spacing w:beforeAutospacing="0" w:afterAutospacing="0" w:line="500" w:lineRule="exact"/>
        <w:jc w:val="both"/>
        <w:rPr>
          <w:rFonts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16日，习近平在中国共产党第二十次全国代表大会上的报告指出，我们始终（）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、（）、（）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台湾同胞，继续致力于促进两岸经济文化交流合作，深化两岸各领域融合发展，完善增进台湾同胞福祉的制度和政策，推动两岸共同弘扬中华文化，促进两岸同胞心灵契合。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A.维护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B.尊重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C.关爱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D.造福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参考答案：BCD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【解析】：2022年10月16日，习近平在中国共产党第二十次全国代表大会上的报告指出，我们始终尊重、关爱、造福台湾同胞，继续致力于促进两岸经济文化交流合作，深化两岸各领域融合发展，完善增进台湾同胞福祉的制度和政策，推动两岸共同弘扬中华文化，促进两岸同胞心灵契合。因此本题选 BCD。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2022年10月16日，习近平在中国共产党第二十次全国代表大会上的报告指出，我们坚持以最大诚意、尽最大努力争取和平统一的前景，但决不承诺放弃使用武力，保留采取一切必要措施的选项，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这针对的是（）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，绝非针对广大台湾同胞。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A.外部势力干涉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B.三股势力及其活动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C.暴恐分子及其活动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D.极少数“台独”分裂分子及其分裂活动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参考答案：AD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解析】：2022年10月16日，习近平在中国共产党第二十次全国代表大会上的报告指出，我们坚持以最大诚意、尽最大努力争取和平统一的前景，但决不承诺放弃使用武力，保留采取一切必要措施的选项，这针对的是外部势力干涉和极少数“台独”分裂分子及其分裂活动，绝非针对广大台湾同胞。因此本题选 AD。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月16日，习近平在中国共产党第二十次全国代表大会上的报告指出，（）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的历</w:t>
      </w:r>
      <w:r>
        <w:rPr>
          <w:rFonts w:hint="eastAsia" w:ascii="仿宋_GB2312" w:hAnsi="仿宋_GB2312" w:eastAsia="仿宋_GB2312" w:cs="仿宋_GB2312"/>
          <w:sz w:val="32"/>
          <w:szCs w:val="32"/>
        </w:rPr>
        <w:t>史车轮滚滚向前，祖国完全统一一定要实现，也一定能够实现！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A.国家统一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B.民族复兴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C.祖国强大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D.中国富强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参考答案：AB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【解析】：2022年10月16日，习近平在中国共产党第二十次全国代表大会上的报告指出，国家统一、民族复兴的历史车轮滚滚向前，祖国完全统一一定要实现，也一定能够实现！因此本题选 AB。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三、填空题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解决台湾问题、实现祖国完全统一，是党矢志不渝的历史任务，是全体中华儿女的共同愿望，是实现中华民族伟大复兴的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答案：必然要求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     </w:t>
      </w:r>
      <w:r>
        <w:rPr>
          <w:rFonts w:hint="eastAsia" w:ascii="仿宋_GB2312" w:hAnsi="仿宋_GB2312" w:eastAsia="仿宋_GB2312" w:cs="仿宋_GB2312"/>
          <w:sz w:val="32"/>
          <w:szCs w:val="32"/>
        </w:rPr>
        <w:t>”方针是实现两岸统一的最佳方式，对两岸同胞和中华民族最有利。</w:t>
      </w:r>
    </w:p>
    <w:p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答案：和平统一、一国两制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OWNiNGM0MTRmM2UwNjk1ZWVlMGQ0MDVlYTQ4MGYifQ=="/>
    <w:docVar w:name="KSO_WPS_MARK_KEY" w:val="1d9f26eb-fd0d-4875-b2f7-5ad5f63da653"/>
  </w:docVars>
  <w:rsids>
    <w:rsidRoot w:val="6B68732A"/>
    <w:rsid w:val="001E4E36"/>
    <w:rsid w:val="005B0C22"/>
    <w:rsid w:val="006C7929"/>
    <w:rsid w:val="00963BD1"/>
    <w:rsid w:val="00C86BCB"/>
    <w:rsid w:val="00FC6B5B"/>
    <w:rsid w:val="08FD008A"/>
    <w:rsid w:val="0CB100AB"/>
    <w:rsid w:val="0D280E58"/>
    <w:rsid w:val="0E254A67"/>
    <w:rsid w:val="13AB6E65"/>
    <w:rsid w:val="1BD359D0"/>
    <w:rsid w:val="1F175179"/>
    <w:rsid w:val="21C413CE"/>
    <w:rsid w:val="2B1A14CE"/>
    <w:rsid w:val="362A2CEF"/>
    <w:rsid w:val="3BE95DA5"/>
    <w:rsid w:val="3D7B2612"/>
    <w:rsid w:val="413025C1"/>
    <w:rsid w:val="41372822"/>
    <w:rsid w:val="45DF5D35"/>
    <w:rsid w:val="47AD0F98"/>
    <w:rsid w:val="4D5A7C8F"/>
    <w:rsid w:val="51850890"/>
    <w:rsid w:val="54A46F10"/>
    <w:rsid w:val="561A726E"/>
    <w:rsid w:val="59704E92"/>
    <w:rsid w:val="5D693322"/>
    <w:rsid w:val="607C2E7D"/>
    <w:rsid w:val="64E20E23"/>
    <w:rsid w:val="65913850"/>
    <w:rsid w:val="66226936"/>
    <w:rsid w:val="672117DC"/>
    <w:rsid w:val="6B6537B4"/>
    <w:rsid w:val="6B68732A"/>
    <w:rsid w:val="6EF57EDA"/>
    <w:rsid w:val="6F7B35A7"/>
    <w:rsid w:val="792439E0"/>
    <w:rsid w:val="7E2C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740</Words>
  <Characters>4222</Characters>
  <Lines>35</Lines>
  <Paragraphs>9</Paragraphs>
  <TotalTime>7</TotalTime>
  <ScaleCrop>false</ScaleCrop>
  <LinksUpToDate>false</LinksUpToDate>
  <CharactersWithSpaces>4953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2022-11-24T04:47:00Z</dcterms:created>
  <dc:creator>李子</dc:creator>
  <cp:lastModifiedBy>小尹</cp:lastModifiedBy>
  <dcterms:modified xsi:type="dcterms:W3CDTF">2023-03-09T16:20:21Z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A7881BBB27B14A2DBDF2640806F90A0F</vt:lpwstr>
  </property>
</Properties>
</file>