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（三）新时代新征程中国共产党的使命任务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一、单选题：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1、在新中国成立特别是改革开放以来长期探索和实践基础上，经过十八大以来在理论和实践上的创新突破，我们党成功推进和拓展了（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A．改革开放新理念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B．中国式现代化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C．马克思主义新时代</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D．新发展理念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【解析】：在新中国成立特别是改革开放以来长期探索和实践基础上，经过十八大以来在理论和实践上的创新突破，我们党成功推进和拓展了中国式现代化。 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2、中国式现代化，是（  ）的社会主义现代化，既有各国现代化的共同特征，更有基于自己国情的中国特色。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A．具有中国特色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B．中国共产党领导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C．中国人民探索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D．马克思主义中国化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【解析】：中国式现代化，是中国共产党领导的社会主义现代化，既有各国现代化的共同特征，更有基于自己国情的中国特色。 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3、中国式现代化是人口规模巨大的现代化。我国十四亿多人口整体迈进（    ），规模超过现有发达国家人口的总和，艰巨性和复杂性前所未有，发展途径和推进方式也必然具有自己的特点。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A．中等发达国家行列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C．现代化社会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D．高收入国家行列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中国式现代化是人口规模巨大的现代化。我国十四亿多人口整体迈进现代化社会，规模超过现有发达国家人口的总和，艰巨性和复杂性前所未有，发展途径和推进方式也必然具有自己的特点。因此本题选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4、我们坚持把实现人民对美好生活的向往作为现代化建设的出发点和落脚点，着力维护和促进社会公平正义，着力促进全体人民（   ），坚决防止两极分化。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A．共同富裕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B．收入持续提升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C．缩小贫富差距</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D．不断提升生活水平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【解析】：我们坚持把实现人民对美好生活的向往作为现代化建设的出发点和落脚点，着力维护和促进社会公平正义，着力促进全体人民共同富裕，坚决防止两极分化。因此本题选A。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5、我们坚持可持续发展，坚持节约优先、保护优先、自然恢复为主的方针，像保护眼睛一样保护自然和生态环境，坚定不移走生产发展、生活富裕、生态良好的文明发展道路，实现（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A．稳定发展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B．中华民族永续发展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C．缩小贫富差距</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D．不断提升生活水平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们坚持可持续发展，坚持节约优先、保护优先、自然恢复为主的方针，像保护眼睛一样保护自然和生态环境，坚定不移走生产发展、生活富裕、生态良好的文明发展道路，实现中华民族永续发展。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6、我们坚定站在历史正确的一边、站在（  ）的一边，高举和平、发展、合作、共赢旗帜，在坚定维护世界和平与发展中谋求自身发展，又以自身发展更好维护世界和平与发展。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A．大多数国家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B．发展中国家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C．人类文明进步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D．发展共赢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【解析】：我们坚定站在历史正确的一边、站在人类文明进步的一边，高举和平、发展、合作、共赢旗帜，在坚定维护世界和平与发展中谋求自身发展，又以自身发展更好维护世界和平与发展。因此本题选C。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7、在基本实现现代化的基础上，我们要继续奋斗，到本世纪中叶，把我国建设成为综合国力和国际影响力领先的（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A．发达国家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B．中等发达国家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C．创新型国家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参考答案：D</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【解析】：在基本实现现代化的基础上，我们要继续奋斗，到本世纪中叶，把我国建设成为综合国力和国际影响力领先的社会主义现代化强国。因此本题选D。</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8、当前，（    ）加速演进，新一轮科技革命和产业变革深入发展，国际力量对比深刻调整，我国发展面临新的战略机遇。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A．多极化趋势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B．世界百年未有之大变局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C．民族主义、保守主义兴起</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D．国际社会变革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【解析】：当前，世界百年未有之大变局加速演进，新一轮科技革命和产业变革深入发展，国际力量对比深刻调整，我国发展面临新的战略机遇。因此本题选B。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9、我国改革发展稳定面临不少深层次矛盾躲不开、绕不过，党的建设特别是党风廉政建设和反腐败斗争面临不少顽固性、多发性问题，来自（  ）随时可能升级。</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A．发展中的各种矛盾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B．腐败的负面影响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C．外部的打压遏制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D．新型的战略安全风险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【解析】：我国改革发展稳定面临不少深层次矛盾躲不开、绕不过，党的建设特别是党风廉政建设和反腐败斗争面临不少顽固性、多发性问题，来自外部的打压遏制随时可能升级。因此本题选C。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10、我国发展进入（   ）和风险挑战并存、不确定难预料因素增多的时期，各种“黑天鹅”、“灰犀牛”事件随时可能发生。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A．战略机遇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B．发展机会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C．外部影响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D．重大考验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【解析】：我国发展进入战略机遇和风险挑战并存、不确定难预料因素增多的时期，各种“黑天鹅”、“灰犀牛”事件随时可能发生。因此本题选A。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 11、我们必须增强忧患意识，坚持（   ），做到居安思危、未雨绸缪，准备经受风高浪急甚至惊涛骇浪的重大考验。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A．以人民为中心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B．底线思维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C．斗争精神</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D．不怕困难、不怕挑战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【解析】：我们必须增强忧患意识，坚持底线思维，做到居安思危、未雨绸缪，准备经受风高浪急甚至惊涛骇浪的重大考验。因此本题选B。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12、坚决维护党中央（     ），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A．权威和集中统一领导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B．决策部署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C．各项工作安排</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D．战略发展思想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因此本题选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13、坚持中国特色社会主义道路。坚持（     ），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A．新发展理念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B．以经济建设为中心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C．中华民族永续发展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D．提升人民生活水平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14、维护人民根本利益，增进民生福祉，不断实现发展为了人民、发展依靠人民、发展成果由人民共享，让（     ）更多更公平惠及全体人民。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A．发展成果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B．现代化建设成果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C．发展利益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D．社会保障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【解析】：维护人民根本利益，增进民生福祉，不断实现发展为了人民、发展依靠人民、发展成果由人民共享，让现代化建设成果更多更公平惠及全体人民。因此本题选B。</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15、深入推进改革创新，坚定不移扩大开放，着力破解深层次体制机制障碍，不断彰显（     ），不断增强社会主义现代化建设的动力和活力，把我国制度优势更好转化为国家治理效能。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A．体制优势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B．新发展理念优势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C．中国特色社会主义制度优势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D．经济社会发展内生动力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深入推进改革创新，坚定不移扩大开放，着力破解深层次体制机制障碍，不断彰显中国特色社会主义制度优势，不断增强社会主义现代化建设的动力和活力，把我国制度优势更好转化为国家治理效能。因此本题选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16、增强全党全国各族人民的志气、骨气、底气，不信邪、不怕鬼、不怕压，知难而进、迎难而上，统筹（  ），全力战胜前进道路上各种困难和挑战，依靠顽强斗争打开事业发展新天地。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A．全面发展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B．矛盾与共识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C．机会和风险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D．发展和安全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参考答案：D</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增强全党全国各族人民的志气、骨气、底气，不信邪、不怕鬼、不怕压，知难而进、迎难而上，统筹发展和安全，全力战胜前进道路上各种困难和挑战，依靠顽强斗争打开事业发展新天地。因此本题选D。</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17、今天，我们比历史上任何时期都更接近、更有信心和能力实现（     ）的目标，同时必须准备付出更为艰巨、更为艰苦的努力。全党必须坚定信心、锐意进取，主动识变应变求变，主动防范化解风险，不断夺取全面建设社会主义现代化国家新胜利！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A．中华民族伟大复兴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B．建设社会主义现代化强国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C．人民共同富裕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D．祖国统一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因此本题选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18、党的二十大报告指出，中国式现代化，是中国共产党领导的社会主义现代化，既有各国现代化的共同特征，更有基于自己国情的中国特色。以下说法正确的是：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①中国式现代化是人口规模巨大的现代化。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②中国式现代化是全体人民共同富裕的现代化。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③中国式现代化是物质文明和精神文明相协调的现代化。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④中国式现代化是与国际社会共同发展的现代化。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⑤中国式现代化是人与自然和谐共生的现代化。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⑥中国式现代化是走和平发展道路的现代化。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A．①②③⑤⑥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B．①②④⑤⑥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C．①③④⑤⑥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D．②③④⑤⑥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参考答案：A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【解析】：</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——中国式现代化是人口规模巨大的现代化。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——中国式现代化是全体人民共同富裕的现代化。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——中国式现代化是物质文明和精神文明相协调的现代化。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——中国式现代化是人与自然和谐共生的现代化。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——中国式现代化是走和平发展道路的现代化。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 因此本题选A。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二、填空题：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1、从现在起，中国共产党的中心任务就是团结带领全国各族人民全面建成社会主义现代化强国、实现第二个百年奋斗目标，以</w:t>
      </w:r>
      <w:r>
        <w:rPr>
          <w:rFonts w:hint="eastAsia" w:ascii="仿宋_GB2312" w:hAnsi="仿宋_GB2312" w:eastAsia="仿宋_GB2312" w:cs="仿宋_GB2312"/>
          <w:color w:val="auto"/>
          <w:spacing w:val="0"/>
          <w:sz w:val="32"/>
          <w:szCs w:val="32"/>
          <w:u w:val="single"/>
          <w:shd w:val="clear" w:color="auto" w:fill="FFFFFF"/>
        </w:rPr>
        <w:t>      </w:t>
      </w:r>
      <w:r>
        <w:rPr>
          <w:rFonts w:hint="eastAsia" w:ascii="仿宋_GB2312" w:hAnsi="仿宋_GB2312" w:eastAsia="仿宋_GB2312" w:cs="仿宋_GB2312"/>
          <w:color w:val="auto"/>
          <w:spacing w:val="0"/>
          <w:sz w:val="32"/>
          <w:szCs w:val="32"/>
          <w:shd w:val="clear" w:color="auto" w:fill="FFFFFF"/>
        </w:rPr>
        <w:t>全面推进中华民族伟大复兴。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答案：中国式现代化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2、中国式现代化，是</w:t>
      </w:r>
      <w:r>
        <w:rPr>
          <w:rFonts w:hint="eastAsia" w:ascii="仿宋_GB2312" w:hAnsi="仿宋_GB2312" w:eastAsia="仿宋_GB2312" w:cs="仿宋_GB2312"/>
          <w:color w:val="auto"/>
          <w:spacing w:val="0"/>
          <w:sz w:val="32"/>
          <w:szCs w:val="32"/>
          <w:u w:val="single"/>
          <w:shd w:val="clear" w:color="auto" w:fill="FFFFFF"/>
        </w:rPr>
        <w:t>      </w:t>
      </w:r>
      <w:r>
        <w:rPr>
          <w:rFonts w:hint="eastAsia" w:ascii="仿宋_GB2312" w:hAnsi="仿宋_GB2312" w:eastAsia="仿宋_GB2312" w:cs="仿宋_GB2312"/>
          <w:color w:val="auto"/>
          <w:spacing w:val="0"/>
          <w:sz w:val="32"/>
          <w:szCs w:val="32"/>
          <w:shd w:val="clear" w:color="auto" w:fill="FFFFFF"/>
        </w:rPr>
        <w:t>领导的社会主义现代化，既有各国现代化的共同特征，更有基于自己国情的中国特色。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答案：中国共产党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3、我国发展进入战略机遇和风险挑战并存、不确定难预料因素增多的时期，各种“黑天鹅”</w:t>
      </w:r>
      <w:r>
        <w:rPr>
          <w:rFonts w:hint="eastAsia" w:ascii="仿宋_GB2312" w:hAnsi="仿宋_GB2312" w:eastAsia="仿宋_GB2312" w:cs="仿宋_GB2312"/>
          <w:color w:val="auto"/>
          <w:spacing w:val="0"/>
          <w:sz w:val="32"/>
          <w:szCs w:val="32"/>
          <w:u w:val="single"/>
          <w:shd w:val="clear" w:color="auto" w:fill="FFFFFF"/>
        </w:rPr>
        <w:t>      </w:t>
      </w:r>
      <w:r>
        <w:rPr>
          <w:rFonts w:hint="eastAsia" w:ascii="仿宋_GB2312" w:hAnsi="仿宋_GB2312" w:eastAsia="仿宋_GB2312" w:cs="仿宋_GB2312"/>
          <w:color w:val="auto"/>
          <w:spacing w:val="0"/>
          <w:sz w:val="32"/>
          <w:szCs w:val="32"/>
          <w:shd w:val="clear" w:color="auto" w:fill="FFFFFF"/>
        </w:rPr>
        <w:t>事件随时可能发生。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答案：“灰犀牛”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4、我们必须增强忧患意识，坚持</w:t>
      </w:r>
      <w:r>
        <w:rPr>
          <w:rFonts w:hint="eastAsia" w:ascii="仿宋_GB2312" w:hAnsi="仿宋_GB2312" w:eastAsia="仿宋_GB2312" w:cs="仿宋_GB2312"/>
          <w:color w:val="auto"/>
          <w:spacing w:val="0"/>
          <w:sz w:val="32"/>
          <w:szCs w:val="32"/>
          <w:u w:val="single"/>
          <w:shd w:val="clear" w:color="auto" w:fill="FFFFFF"/>
        </w:rPr>
        <w:t>      </w:t>
      </w:r>
      <w:r>
        <w:rPr>
          <w:rFonts w:hint="eastAsia" w:ascii="仿宋_GB2312" w:hAnsi="仿宋_GB2312" w:eastAsia="仿宋_GB2312" w:cs="仿宋_GB2312"/>
          <w:color w:val="auto"/>
          <w:spacing w:val="0"/>
          <w:sz w:val="32"/>
          <w:szCs w:val="32"/>
          <w:shd w:val="clear" w:color="auto" w:fill="FFFFFF"/>
        </w:rPr>
        <w:t>，做到居安思危、未雨绸缪，准备经受风高浪急甚至惊涛骇浪的重大考验。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答案：底线思维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shd w:val="clear" w:color="auto" w:fill="FFFFFF"/>
        </w:rPr>
        <w:t>5、坚持以</w:t>
      </w:r>
      <w:r>
        <w:rPr>
          <w:rFonts w:hint="eastAsia" w:ascii="仿宋_GB2312" w:hAnsi="仿宋_GB2312" w:eastAsia="仿宋_GB2312" w:cs="仿宋_GB2312"/>
          <w:color w:val="auto"/>
          <w:spacing w:val="0"/>
          <w:sz w:val="32"/>
          <w:szCs w:val="32"/>
          <w:highlight w:val="none"/>
          <w:u w:val="single"/>
          <w:shd w:val="clear" w:color="auto" w:fill="FFFFFF"/>
        </w:rPr>
        <w:t xml:space="preserve">        </w:t>
      </w:r>
      <w:r>
        <w:rPr>
          <w:rFonts w:hint="eastAsia" w:ascii="仿宋_GB2312" w:hAnsi="仿宋_GB2312" w:eastAsia="仿宋_GB2312" w:cs="仿宋_GB2312"/>
          <w:color w:val="auto"/>
          <w:spacing w:val="0"/>
          <w:sz w:val="32"/>
          <w:szCs w:val="32"/>
          <w:highlight w:val="none"/>
          <w:shd w:val="clear" w:color="auto" w:fill="FFFFFF"/>
        </w:rPr>
        <w:t>的发展思想。维护人民根本利益，增进民生福祉，不断实现发展为了人民、发展依靠人民、发展成果由人民共享，让现代化建设成果更多更公平惠及全体人民。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b/>
          <w:bCs/>
          <w:color w:val="auto"/>
          <w:spacing w:val="0"/>
          <w:sz w:val="32"/>
          <w:szCs w:val="32"/>
          <w:highlight w:val="none"/>
          <w:shd w:val="clear" w:color="auto" w:fill="FFFFFF"/>
        </w:rPr>
        <w:t>答案：人民为中心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highlight w:val="green"/>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shd w:val="clear" w:color="auto" w:fill="FFFFFF"/>
        </w:rPr>
        <w:t>6、从现在起，中国共产党的</w:t>
      </w:r>
      <w:r>
        <w:rPr>
          <w:rFonts w:hint="eastAsia" w:ascii="仿宋_GB2312" w:hAnsi="仿宋_GB2312" w:eastAsia="仿宋_GB2312" w:cs="仿宋_GB2312"/>
          <w:color w:val="auto"/>
          <w:spacing w:val="0"/>
          <w:sz w:val="32"/>
          <w:szCs w:val="32"/>
          <w:highlight w:val="none"/>
          <w:u w:val="single"/>
          <w:shd w:val="clear" w:color="auto" w:fill="FFFFFF"/>
        </w:rPr>
        <w:t xml:space="preserve">        </w:t>
      </w:r>
      <w:r>
        <w:rPr>
          <w:rFonts w:hint="eastAsia" w:ascii="仿宋_GB2312" w:hAnsi="仿宋_GB2312" w:eastAsia="仿宋_GB2312" w:cs="仿宋_GB2312"/>
          <w:color w:val="auto"/>
          <w:spacing w:val="0"/>
          <w:sz w:val="32"/>
          <w:szCs w:val="32"/>
          <w:highlight w:val="none"/>
          <w:shd w:val="clear" w:color="auto" w:fill="FFFFFF"/>
        </w:rPr>
        <w:t>就是团结带领全国各族人民全面建成社会主义现代化强国、实现第二个百年奋斗目标，以中国式现代化全面推进中华民族伟大复兴。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b/>
          <w:bCs/>
          <w:color w:val="auto"/>
          <w:spacing w:val="0"/>
          <w:sz w:val="32"/>
          <w:szCs w:val="32"/>
          <w:highlight w:val="none"/>
          <w:shd w:val="clear" w:color="auto" w:fill="FFFFFF"/>
        </w:rPr>
        <w:t>答案：中心任务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green"/>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shd w:val="clear" w:color="auto" w:fill="FFFFFF"/>
          <w:lang w:val="en-US" w:eastAsia="zh-CN"/>
        </w:rPr>
        <w:t>7、</w:t>
      </w:r>
      <w:r>
        <w:rPr>
          <w:rFonts w:hint="eastAsia" w:ascii="仿宋_GB2312" w:hAnsi="仿宋_GB2312" w:eastAsia="仿宋_GB2312" w:cs="仿宋_GB2312"/>
          <w:color w:val="auto"/>
          <w:spacing w:val="0"/>
          <w:sz w:val="32"/>
          <w:szCs w:val="32"/>
          <w:highlight w:val="none"/>
          <w:shd w:val="clear" w:color="auto" w:fill="FFFFFF"/>
        </w:rPr>
        <w:t>中国式现代化的</w:t>
      </w:r>
      <w:r>
        <w:rPr>
          <w:rFonts w:hint="eastAsia" w:ascii="仿宋_GB2312" w:hAnsi="仿宋_GB2312" w:eastAsia="仿宋_GB2312" w:cs="仿宋_GB2312"/>
          <w:color w:val="auto"/>
          <w:spacing w:val="0"/>
          <w:sz w:val="32"/>
          <w:szCs w:val="32"/>
          <w:highlight w:val="none"/>
          <w:u w:val="single"/>
          <w:shd w:val="clear" w:color="auto" w:fill="FFFFFF"/>
        </w:rPr>
        <w:t xml:space="preserve">        </w:t>
      </w:r>
      <w:r>
        <w:rPr>
          <w:rFonts w:hint="eastAsia" w:ascii="仿宋_GB2312" w:hAnsi="仿宋_GB2312" w:eastAsia="仿宋_GB2312" w:cs="仿宋_GB2312"/>
          <w:color w:val="auto"/>
          <w:spacing w:val="0"/>
          <w:sz w:val="32"/>
          <w:szCs w:val="32"/>
          <w:highlight w:val="none"/>
          <w:shd w:val="clear" w:color="auto" w:fill="FFFFFF"/>
        </w:rPr>
        <w:t>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b/>
          <w:bCs/>
          <w:color w:val="auto"/>
          <w:spacing w:val="0"/>
          <w:sz w:val="32"/>
          <w:szCs w:val="32"/>
          <w:highlight w:val="none"/>
          <w:shd w:val="clear" w:color="auto" w:fill="FFFFFF"/>
        </w:rPr>
        <w:t>答案：本质要求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green"/>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shd w:val="clear" w:color="auto" w:fill="FFFFFF"/>
          <w:lang w:val="en-US" w:eastAsia="zh-CN"/>
        </w:rPr>
        <w:t>8、</w:t>
      </w:r>
      <w:r>
        <w:rPr>
          <w:rFonts w:hint="eastAsia" w:ascii="仿宋_GB2312" w:hAnsi="仿宋_GB2312" w:eastAsia="仿宋_GB2312" w:cs="仿宋_GB2312"/>
          <w:color w:val="auto"/>
          <w:spacing w:val="0"/>
          <w:sz w:val="32"/>
          <w:szCs w:val="32"/>
          <w:highlight w:val="none"/>
          <w:shd w:val="clear" w:color="auto" w:fill="FFFFFF"/>
        </w:rPr>
        <w:t>全面建成社会主义现代化强国，总的战略安排是分</w:t>
      </w:r>
      <w:r>
        <w:rPr>
          <w:rFonts w:hint="eastAsia" w:ascii="仿宋_GB2312" w:hAnsi="仿宋_GB2312" w:eastAsia="仿宋_GB2312" w:cs="仿宋_GB2312"/>
          <w:color w:val="auto"/>
          <w:spacing w:val="0"/>
          <w:sz w:val="32"/>
          <w:szCs w:val="32"/>
          <w:highlight w:val="none"/>
          <w:u w:val="single"/>
          <w:shd w:val="clear" w:color="auto" w:fill="FFFFFF"/>
        </w:rPr>
        <w:t xml:space="preserve">        </w:t>
      </w:r>
      <w:r>
        <w:rPr>
          <w:rFonts w:hint="eastAsia" w:ascii="仿宋_GB2312" w:hAnsi="仿宋_GB2312" w:eastAsia="仿宋_GB2312" w:cs="仿宋_GB2312"/>
          <w:color w:val="auto"/>
          <w:spacing w:val="0"/>
          <w:sz w:val="32"/>
          <w:szCs w:val="32"/>
          <w:highlight w:val="none"/>
          <w:shd w:val="clear" w:color="auto" w:fill="FFFFFF"/>
        </w:rPr>
        <w:t>：从二〇二〇年到二〇三五年基本实现社会主义现代化；从二〇三五年到本世纪中叶把我国建成富强民主文明和谐美丽的社会主义</w:t>
      </w:r>
      <w:r>
        <w:rPr>
          <w:rFonts w:hint="eastAsia" w:ascii="仿宋_GB2312" w:hAnsi="仿宋_GB2312" w:eastAsia="仿宋_GB2312" w:cs="仿宋_GB2312"/>
          <w:color w:val="auto"/>
          <w:spacing w:val="0"/>
          <w:sz w:val="32"/>
          <w:szCs w:val="32"/>
          <w:highlight w:val="none"/>
          <w:shd w:val="clear" w:color="auto" w:fill="FFFFFF"/>
          <w:lang w:val="en-US" w:eastAsia="zh-CN"/>
        </w:rPr>
        <w:t>现代化强国</w:t>
      </w:r>
      <w:r>
        <w:rPr>
          <w:rFonts w:hint="eastAsia" w:ascii="仿宋_GB2312" w:hAnsi="仿宋_GB2312" w:eastAsia="仿宋_GB2312" w:cs="仿宋_GB2312"/>
          <w:color w:val="auto"/>
          <w:spacing w:val="0"/>
          <w:sz w:val="32"/>
          <w:szCs w:val="32"/>
          <w:highlight w:val="none"/>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b/>
          <w:bCs/>
          <w:color w:val="auto"/>
          <w:spacing w:val="0"/>
          <w:sz w:val="32"/>
          <w:szCs w:val="32"/>
          <w:highlight w:val="none"/>
          <w:shd w:val="clear" w:color="auto" w:fill="FFFFFF"/>
        </w:rPr>
        <w:t>答案：两步走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green"/>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shd w:val="clear" w:color="auto" w:fill="FFFFFF"/>
          <w:lang w:val="en-US" w:eastAsia="zh-CN"/>
        </w:rPr>
        <w:t>9、</w:t>
      </w:r>
      <w:r>
        <w:rPr>
          <w:rFonts w:hint="eastAsia" w:ascii="仿宋_GB2312" w:hAnsi="仿宋_GB2312" w:eastAsia="仿宋_GB2312" w:cs="仿宋_GB2312"/>
          <w:color w:val="auto"/>
          <w:spacing w:val="0"/>
          <w:sz w:val="32"/>
          <w:szCs w:val="32"/>
          <w:highlight w:val="none"/>
          <w:shd w:val="clear" w:color="auto" w:fill="FFFFFF"/>
        </w:rPr>
        <w:t>全面建设</w:t>
      </w:r>
      <w:r>
        <w:rPr>
          <w:rFonts w:hint="eastAsia" w:ascii="仿宋_GB2312" w:hAnsi="仿宋_GB2312" w:eastAsia="仿宋_GB2312" w:cs="仿宋_GB2312"/>
          <w:color w:val="auto"/>
          <w:spacing w:val="0"/>
          <w:sz w:val="32"/>
          <w:szCs w:val="32"/>
          <w:highlight w:val="none"/>
          <w:u w:val="single"/>
          <w:shd w:val="clear" w:color="auto" w:fill="FFFFFF"/>
        </w:rPr>
        <w:t xml:space="preserve">        </w:t>
      </w:r>
      <w:r>
        <w:rPr>
          <w:rFonts w:hint="eastAsia" w:ascii="仿宋_GB2312" w:hAnsi="仿宋_GB2312" w:eastAsia="仿宋_GB2312" w:cs="仿宋_GB2312"/>
          <w:color w:val="auto"/>
          <w:spacing w:val="0"/>
          <w:sz w:val="32"/>
          <w:szCs w:val="32"/>
          <w:highlight w:val="none"/>
          <w:shd w:val="clear" w:color="auto" w:fill="FFFFFF"/>
        </w:rPr>
        <w:t>，是一项伟大而艰巨的事业，前途光明，任重道远。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highlight w:val="none"/>
          <w:shd w:val="clear" w:color="auto" w:fill="FFFFFF"/>
        </w:rPr>
      </w:pPr>
      <w:r>
        <w:rPr>
          <w:rFonts w:hint="eastAsia" w:ascii="仿宋_GB2312" w:hAnsi="仿宋_GB2312" w:eastAsia="仿宋_GB2312" w:cs="仿宋_GB2312"/>
          <w:b/>
          <w:bCs/>
          <w:color w:val="auto"/>
          <w:spacing w:val="0"/>
          <w:sz w:val="32"/>
          <w:szCs w:val="32"/>
          <w:highlight w:val="none"/>
          <w:shd w:val="clear" w:color="auto" w:fill="FFFFFF"/>
        </w:rPr>
        <w:t>答案：社会主义现代化国家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三、判断题: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1、党的二十大报告指出，中国式现代化是全体人民共同富裕的现代化。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正确答案：（正确）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中国式现代化是全体人民共同富裕的现代化。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2、党的二十大报告指出，物质富足、精神富有是社会主义现代化的根本要求。物质贫困不是社会主义，精神贫乏也不是社会主义。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正确答案：（正确）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物质富足、精神富有是社会主义现代化的根本要求。物质贫困不是社会主义，精神贫乏也不是社会主义。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3、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正确答案：（正确）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4、党的二十大报告指出，全面建成社会主义现代化强国，总的战略安排是分两步走：从二〇二二年到二〇三五年基本实现社会主义现代化；从二〇三五年到本世纪中叶把我国建成富强民主文明和谐美丽的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正确答案：（错误）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5、党的二十大报告指出，在基本实现现代化的基础上，我们要继续奋斗，到本世纪末，把我国建设成为综合国力和国际影响力领先的社会主义现代化强国。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正确答案：（错误）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在基本实现现代化的基础上，我们要继续奋斗，到本世纪中叶，把我国建设成为综合国力和国际影响力领先的社会主义现代化强国。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6、党的二十大报告指出，全面建设社会主义现代化国家，是一项伟大而艰巨的事业，前途光明，任重道远。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正确答案：（正确）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原文：</w:t>
      </w:r>
      <w:r>
        <w:rPr>
          <w:rFonts w:hint="eastAsia" w:ascii="仿宋_GB2312" w:hAnsi="仿宋_GB2312" w:eastAsia="仿宋_GB2312" w:cs="仿宋_GB2312"/>
          <w:color w:val="auto"/>
          <w:spacing w:val="0"/>
          <w:sz w:val="32"/>
          <w:szCs w:val="32"/>
          <w:shd w:val="clear" w:color="auto" w:fill="FFFFFF"/>
        </w:rPr>
        <w:t>全面建设社会主义现代化国家，是一项伟大而艰巨的事业，前途光明，任重道远。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四、简答题：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1、党的二十大报告中，中国式现代化五个特色是指什么？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中国式现代化是人口规模巨大的现代化；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中国式现代化是全体人民共同富裕的现代化；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中国式现代化是物质文明和精神文明相协调的现代化；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中国式现代化是人与自然和谐共生的现代化；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中国式现代化是走和平发展道路的现代化。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2、党的二十大报告中，中国式现代化本质要求是什么？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pacing w:val="0"/>
          <w:sz w:val="32"/>
          <w:szCs w:val="32"/>
          <w:shd w:val="clear" w:color="auto" w:fill="FFFFFF"/>
        </w:rPr>
      </w:pPr>
      <w:r>
        <w:rPr>
          <w:rFonts w:hint="eastAsia" w:ascii="仿宋_GB2312" w:hAnsi="仿宋_GB2312" w:eastAsia="仿宋_GB2312" w:cs="仿宋_GB2312"/>
          <w:b w:val="0"/>
          <w:bCs w:val="0"/>
          <w:color w:val="auto"/>
          <w:spacing w:val="0"/>
          <w:sz w:val="32"/>
          <w:szCs w:val="32"/>
          <w:shd w:val="clear" w:color="auto" w:fill="FFFFFF"/>
        </w:rPr>
        <w:t>坚持中国共产党领导，坚持中国特色社会主义，实现高质量发展，发展全过程人民民主，丰富人民精神世界，实现全体人民共同富裕，促进人与自然和谐共生，推动构建人类命运共同体，创造人类文明新形态。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rPr>
        <w:t>、党的二十大报告中，全面建成社会主义现代化强国，总的战略安排是分两步走是指什么？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从二〇二〇年到二〇三五年基本实现社会主义现代化；从二〇三五年到本世纪中叶把我国建成富强民主文明和谐美丽的社会主义现代化强国。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4、</w:t>
      </w:r>
      <w:r>
        <w:rPr>
          <w:rFonts w:hint="eastAsia" w:ascii="仿宋_GB2312" w:hAnsi="仿宋_GB2312" w:eastAsia="仿宋_GB2312" w:cs="仿宋_GB2312"/>
          <w:b/>
          <w:bCs/>
          <w:color w:val="auto"/>
          <w:spacing w:val="0"/>
          <w:sz w:val="32"/>
          <w:szCs w:val="32"/>
        </w:rPr>
        <w:t>党的二十大报告中强调：</w:t>
      </w:r>
      <w:r>
        <w:rPr>
          <w:rFonts w:hint="eastAsia" w:ascii="仿宋_GB2312" w:hAnsi="仿宋_GB2312" w:eastAsia="仿宋_GB2312" w:cs="仿宋_GB2312"/>
          <w:b/>
          <w:bCs/>
          <w:color w:val="auto"/>
          <w:spacing w:val="0"/>
          <w:sz w:val="32"/>
          <w:szCs w:val="32"/>
          <w:shd w:val="clear" w:color="auto" w:fill="FFFFFF"/>
        </w:rPr>
        <w:t>前进道路上，必须牢牢把握的重大原则是什么？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坚持和加强党的全面领导；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坚持中国特色社会主义道路；</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坚持以人民为中心的发展思想；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坚持深化改革开放；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坚持发扬斗争精神。</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lang w:val="en-US" w:eastAsia="zh-CN"/>
        </w:rPr>
        <w:t>5</w:t>
      </w:r>
      <w:r>
        <w:rPr>
          <w:rFonts w:hint="eastAsia" w:ascii="仿宋_GB2312" w:hAnsi="仿宋_GB2312" w:eastAsia="仿宋_GB2312" w:cs="仿宋_GB2312"/>
          <w:b/>
          <w:bCs/>
          <w:color w:val="auto"/>
          <w:spacing w:val="0"/>
          <w:sz w:val="32"/>
          <w:szCs w:val="32"/>
          <w:shd w:val="clear" w:color="auto" w:fill="FFFFFF"/>
        </w:rPr>
        <w:t>、党的二十大报告中，中国共产党的中心任务是什么？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pacing w:val="0"/>
          <w:sz w:val="32"/>
          <w:szCs w:val="32"/>
          <w:shd w:val="clear" w:color="auto" w:fill="FFFFFF"/>
        </w:rPr>
      </w:pPr>
      <w:r>
        <w:rPr>
          <w:rFonts w:hint="eastAsia" w:ascii="仿宋_GB2312" w:hAnsi="仿宋_GB2312" w:eastAsia="仿宋_GB2312" w:cs="仿宋_GB2312"/>
          <w:b w:val="0"/>
          <w:bCs w:val="0"/>
          <w:color w:val="auto"/>
          <w:spacing w:val="0"/>
          <w:sz w:val="32"/>
          <w:szCs w:val="32"/>
          <w:shd w:val="clear" w:color="auto" w:fill="FFFFFF"/>
        </w:rPr>
        <w:t>从现在起，中国共产党的中心任务就是团结带领全国各族人民全面建成社会主义现代化强国、实现第二个百年奋斗目标，以中国式现代化全面推进中华民族伟大复兴。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6、党的二十大报告中，社会主义现代根本要求是什么？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物质富足、精神富有是社会主义现代化的根本要求。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color w:val="222222"/>
          <w:spacing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WNiNGM0MTRmM2UwNjk1ZWVlMGQ0MDVlYTQ4MGYifQ=="/>
  </w:docVars>
  <w:rsids>
    <w:rsidRoot w:val="088F687C"/>
    <w:rsid w:val="002871CD"/>
    <w:rsid w:val="00C52695"/>
    <w:rsid w:val="00E42FC5"/>
    <w:rsid w:val="05E13878"/>
    <w:rsid w:val="088F687C"/>
    <w:rsid w:val="0928711C"/>
    <w:rsid w:val="093323A4"/>
    <w:rsid w:val="0C643396"/>
    <w:rsid w:val="0F5A1186"/>
    <w:rsid w:val="12164480"/>
    <w:rsid w:val="125E5820"/>
    <w:rsid w:val="1AA66E7A"/>
    <w:rsid w:val="1C65577E"/>
    <w:rsid w:val="1DB65BE6"/>
    <w:rsid w:val="20CA1B34"/>
    <w:rsid w:val="216A4280"/>
    <w:rsid w:val="23EA77C9"/>
    <w:rsid w:val="24E4161F"/>
    <w:rsid w:val="254C6898"/>
    <w:rsid w:val="26BB2BCF"/>
    <w:rsid w:val="26CC5295"/>
    <w:rsid w:val="27636CAC"/>
    <w:rsid w:val="2CF73E4D"/>
    <w:rsid w:val="30647339"/>
    <w:rsid w:val="32693233"/>
    <w:rsid w:val="37485CC0"/>
    <w:rsid w:val="4A611825"/>
    <w:rsid w:val="4D47567F"/>
    <w:rsid w:val="505122C9"/>
    <w:rsid w:val="50E53551"/>
    <w:rsid w:val="54A5556E"/>
    <w:rsid w:val="573C0A8F"/>
    <w:rsid w:val="61E203C3"/>
    <w:rsid w:val="641F198F"/>
    <w:rsid w:val="75377393"/>
    <w:rsid w:val="75404BB5"/>
    <w:rsid w:val="7A515A8B"/>
    <w:rsid w:val="7A8C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5981</Words>
  <Characters>5992</Characters>
  <Lines>45</Lines>
  <Paragraphs>12</Paragraphs>
  <TotalTime>30</TotalTime>
  <ScaleCrop>false</ScaleCrop>
  <LinksUpToDate>false</LinksUpToDate>
  <CharactersWithSpaces>6122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2022-11-24T02:49:00Z</dcterms:created>
  <dc:creator>李子</dc:creator>
  <cp:lastModifiedBy>小尹</cp:lastModifiedBy>
  <dcterms:modified xsi:type="dcterms:W3CDTF">2023-03-09T13:35:21Z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C3F907339C3847DFAB3222CC8E47FC80</vt:lpwstr>
  </property>
</Properties>
</file>