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（二）开辟马克思主义中国化时代化新境界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pacing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一、单选题：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1、我们党勇于进行理论探索和创新，以全新的视野深化对共产党执政规律、社会主义建设规律、人类社会发展规律的认识，取得重大理论创新成果，集中体现为（   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A．新发展理念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B．新时代中国特色社会主义思想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C．科学发展观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D．马克思主义中国化思想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参考答案：B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【解析】：我们党勇于进行理论探索和创新，以全新的视野深化对共产党执政规律、社会主义建设规律、人类社会发展规律的认识，取得重大理论创新成果，集中体现为新时代中国特色社会主义思想。 因此本题选B。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pacing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2、我们必须坚定历史自信、文化自信，坚持古为今用、推陈出新，把马克思主义思想精髓同（   ）贯通起来、同人民群众日用而不觉的共同价值观念融通起来，不断赋予科学理论鲜明的中国特色，不断夯实马克思主义中国化时代化的历史基础和群众基础，让马克思主义在中国牢牢扎根。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A．中国社会发展现状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B．中华优秀传统文化精华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C．中国传统社会治理思想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D．中国基本国情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参考答案：B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【解析】：我们必须坚定历史自信、文化自信，坚持古为今用、推陈出新，把马克思主义思想精髓同中华优秀传统文化精华贯通起来、同人民群众日用而不觉的共同价值观念融通起来，不断赋予科学理论鲜明的中国特色，不断夯实马克思主义中国化时代化的历史基础和群众基础，让马克思主义在中国牢牢扎根。 因此本题选B。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3、党的百年奋斗成功道路是党领导人民独立自主探索开辟出来的，马克思主义的中国篇章是中国共产党人依靠自身力量实践出来的，贯穿其中的一个基本点就是中国的问题必须从（   ）出发，由中国人自己来解答。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A．中国发展现状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B．中国基本国情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C．解决实际问题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D．现实角度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参考答案：B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【解析】：党的百年奋斗成功道路是党领导人民独立自主探索开辟出来的，马克思主义的中国篇章是中国共产党人依靠自身力量实践出来的，贯穿其中的一个基本点就是中国的问题必须从中国基本国情出发，由中国人自己来解答。 因此本题选B。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4、我国是一个发展中大国，仍处于（   ），正在经历广泛而深刻的社会变革，推进改革发展、调整利益关系往往牵一发而动全身。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A．快速发展阶段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B．社会主义初级阶段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C．快速变革阶段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D．不断调整的阶段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参考答案：B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【解析】：我国是一个发展中大国，仍处于社会主义初级阶段，正在经历广泛而深刻的社会变革，推进改革发展、调整利益关系往往牵一发而动全身。 因此本题选B。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5、我们要拓展世界眼光，深刻洞察人类发展进步潮流，积极回应各国人民普遍关切，为解决人类面临的共同问题作出贡献，以海纳百川的宽阔胸襟借鉴吸收（   ），推动建设更加美好的世界。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A．人类一切优秀文明成果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B．其他文明优秀文化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C．各国治理智慧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D．人类文明优秀治理经验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参考答案：A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【解析】：我们要拓展世界眼光，深刻洞察人类发展进步潮流，积极回应各国人民普遍关切，为解决人类面临的共同问题作出贡献，以海纳百川的宽阔胸襟借鉴吸收人类一切优秀文明成果，推动建设更加美好的世界。 因此本题选A。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6、党的二十大报告指出，实践告诉我们，中国共产党为什么能，中国特色社会主义为什么好，归根到底是马克思主义行，是（    ）的马克思主义行。拥有马克思主义科学理论指导是我们党坚定信仰信念、把握历史主动的根本所在。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A．中国化时代化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B．时代化理论化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C．理论化现代化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D．中国化现代化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pacing w:val="0"/>
          <w:kern w:val="0"/>
          <w:sz w:val="32"/>
          <w:szCs w:val="32"/>
          <w:lang w:bidi="ar"/>
        </w:rPr>
      </w:pPr>
      <w:r>
        <w:rPr>
          <w:rStyle w:val="7"/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bidi="ar"/>
        </w:rPr>
        <w:t>参考答案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bidi="ar"/>
        </w:rPr>
        <w:t>：A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pacing w:val="0"/>
          <w:sz w:val="32"/>
          <w:szCs w:val="32"/>
        </w:rPr>
        <w:t>【解析】</w:t>
      </w:r>
      <w:r>
        <w:rPr>
          <w:rStyle w:val="7"/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实践告诉我们，中国共产党为什么能，中国特色社会主义为什么好，归根到底是马克思主义行，是中国化时代化的马克思主义行。拥有马克思主义科学理论指导是我们党坚定信仰信念、把握历史主动的根本所在。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因此本题选A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7、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党的二十大报告指出，继续推进实践基础上的理论创新，首先要把握好新时代中国特色社会主义思想的（     ），坚持好、运用好贯穿其中的（      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世界观和方法论；立场观点方法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世界观；立场观点方法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世界观和方法论；立场观点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世界观；立场观点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pacing w:val="0"/>
          <w:kern w:val="0"/>
          <w:sz w:val="32"/>
          <w:szCs w:val="32"/>
          <w:lang w:bidi="ar"/>
        </w:rPr>
      </w:pPr>
      <w:r>
        <w:rPr>
          <w:rStyle w:val="7"/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bidi="ar"/>
        </w:rPr>
        <w:t>参考答案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bidi="ar"/>
        </w:rPr>
        <w:t>：A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pacing w:val="0"/>
          <w:sz w:val="32"/>
          <w:szCs w:val="32"/>
        </w:rPr>
        <w:t>【解析】</w:t>
      </w:r>
      <w:r>
        <w:rPr>
          <w:rStyle w:val="7"/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不断谱写马克思主义中国化时代化新篇章，是当代中国共产党人的庄严历史责任。继续推进实践基础上的理论创新，首先要把握好新时代中国特色社会主义思想的世界观和方法论，坚持好、运用好贯穿其中的立场观点方法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因此本题选A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8、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党的二十大报告指出，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问题是时代的声音，（    ）是理论的根本任务。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A．回答问题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B．指导解决问题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C．回答并指导解决问题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D．总结问题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参考答案：C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【解析】：问题是时代的声音，回答并指导解决问题是理论的根本任务。 因此本题选C。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二、多选题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  <w:t>1、党的二十大报告指出，中国共产党人深刻认识到，只有把马克思主义基本原理同（   ）相结合、同（   ）相结合，坚持运用辩证唯物主义和历史唯物主义，才能正确回答时代和实践提出的重大问题，才能始终保持马克思主义的蓬勃生机和旺盛活力。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  <w:t>A. 中国具体实际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  <w:t>B. 中华优秀传统文化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  <w:t>C. 世界发展形势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  <w:t>D. 国际发展规则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spacing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bidi="ar"/>
        </w:rPr>
        <w:t>参考答案：AB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  <w:t>【解析】：中国共产党人深刻认识到，只有把马克思主义基本原理同中国具体实际相结合、同中华优秀传统文化相结合，坚持运用辩证唯物主义和历史唯物主义，才能正确回答时代和实践提出的重大问题，才能始终保持马克思主义的蓬勃生机和旺盛活力。因此本题选 AB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  <w:t>2、党的二十大报告指出，我们必须坚持解放思想、实事求是、与时俱进、求真务实，一切从实际出发，着眼解决新时代改革开放和社会主义现代化建设的实际问题，不断回答（  ），作出符合中国实际和时代要求的正确回答，得出符合客观规律的科学认识，形成与时俱进的理论成果，更好指导中国实践。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  <w:t>A．中国之问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  <w:t>B．世界之问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  <w:t>C．人民之问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  <w:t>D．时代之问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b/>
          <w:bCs/>
          <w:spacing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bidi="ar"/>
        </w:rPr>
        <w:t>参考答案：ABCD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222222"/>
          <w:spacing w:val="0"/>
          <w:sz w:val="32"/>
          <w:szCs w:val="32"/>
          <w:lang w:bidi="ar"/>
        </w:rPr>
        <w:t>【解析】：我们必须坚持解放思想、实事求是、与时俱进、求真务实，一切从实际出发，着眼解决新时代改革开放和社会主义现代化建设的实际问题，不断回答中国之问、世界之问、人民之问、时代之问，作出符合中国实际和时代要求的正确回答，得出符合客观规律的科学认识，形成与时俱进的理论成果，更好指导中国实践。因此本题选 ABCD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三、填空题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实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践告诉我们，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中国共产党为什么能，中国特色社会主义为什么好，归根到底是马克思主义行，是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</w:rPr>
        <w:t>        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的马克思主义行。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答案：中国化时代化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2、拥有马克思主义科学理论指导是我们党坚定信仰信念、把握历史主动的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</w:rPr>
        <w:t>        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答案：根本所在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3、我们必须坚持解放思想、实事求是、与时俱进、求真务实，一切从实际出发，着眼解决新时代改革开放和社会主义现代化建设的实际问题，不断回答中国之问、世界之问、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single"/>
        </w:rPr>
        <w:t>        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、 时代之问，作出符合中国实际和时代要求的正确回答，得出符合客观规律的科学认识，形成与时俱进的理论成果，更好指导中国实践。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答案：人民之问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我们党勇于进行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，以全新的视野深化对共产党执政规律、社会主义建设规律、人类社会发展规律的认识，取得重大理论创新成果，集中体现为新时代中国特色社会主义思想。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</w:rPr>
        <w:t>答案：理论探索和创新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pacing w:val="0"/>
          <w:sz w:val="32"/>
          <w:szCs w:val="32"/>
          <w:highlight w:val="gree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实践没有止境，理论创新也没有止境。不断谱写马克思主义中国化时代化新篇章，是当代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的庄严历史责任。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</w:rPr>
        <w:t>答案：中国共产党人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继续推进实践基础上的理论创新，首先要把握好新时代中国特色社会主义思想的世界观和方法论，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贯穿其中的立场观点方法。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</w:rPr>
        <w:t>答案：坚持好、运用好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马克思主义是我们立党立国、兴党兴国的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</w:rPr>
        <w:t>答案：根本指导思想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四、判断题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bidi="ar"/>
        </w:rPr>
        <w:t>1、党的二十大报告指出，我们坚持以马克思主义为指导，是要运用其科学的世界观和方法论解决中国的问题，而不是要背诵和重复其具体结论和词句，更不能把马克思主义当成一成不变的教条。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pacing w:val="0"/>
          <w:kern w:val="0"/>
          <w:sz w:val="32"/>
          <w:szCs w:val="32"/>
          <w:lang w:bidi="ar"/>
        </w:rPr>
      </w:pPr>
      <w:r>
        <w:rPr>
          <w:rStyle w:val="7"/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bidi="ar"/>
        </w:rPr>
        <w:t>正确答</w:t>
      </w:r>
      <w:r>
        <w:rPr>
          <w:rStyle w:val="7"/>
          <w:rFonts w:hint="eastAsia" w:ascii="仿宋_GB2312" w:hAnsi="仿宋_GB2312" w:eastAsia="仿宋_GB2312" w:cs="仿宋_GB2312"/>
          <w:b/>
          <w:bCs w:val="0"/>
          <w:spacing w:val="0"/>
          <w:kern w:val="0"/>
          <w:sz w:val="32"/>
          <w:szCs w:val="32"/>
          <w:lang w:bidi="ar"/>
        </w:rPr>
        <w:t>案：</w:t>
      </w:r>
      <w:r>
        <w:rPr>
          <w:rFonts w:hint="eastAsia" w:ascii="仿宋_GB2312" w:hAnsi="仿宋_GB2312" w:eastAsia="仿宋_GB2312" w:cs="仿宋_GB2312"/>
          <w:b/>
          <w:bCs w:val="0"/>
          <w:spacing w:val="0"/>
          <w:kern w:val="0"/>
          <w:sz w:val="32"/>
          <w:szCs w:val="32"/>
          <w:lang w:bidi="ar"/>
        </w:rPr>
        <w:t>（正确）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pacing w:val="0"/>
          <w:kern w:val="0"/>
          <w:sz w:val="32"/>
          <w:szCs w:val="32"/>
          <w:lang w:bidi="ar"/>
        </w:rPr>
      </w:pPr>
      <w:r>
        <w:rPr>
          <w:rStyle w:val="7"/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bidi="ar"/>
        </w:rPr>
        <w:t>原文：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bidi="ar"/>
        </w:rPr>
        <w:t>我们坚持以马克思主义为指导，是要运用其科学的世界观和方法论解决中国的问题，而不是要背诵和重复其具体结论和词句，更不能把马克思主义当成一成不变的教条。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pacing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bidi="ar"/>
        </w:rPr>
        <w:t>2、党的二十大报告指出，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bidi="ar"/>
        </w:rPr>
        <w:t>实践是马克思主义的本质属性，党的理论是来自人民、为了人民、造福人民的理论，人民的创造性实践是理论创新的不竭源泉。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pacing w:val="0"/>
          <w:kern w:val="0"/>
          <w:sz w:val="32"/>
          <w:szCs w:val="32"/>
          <w:lang w:bidi="ar"/>
        </w:rPr>
      </w:pPr>
      <w:r>
        <w:rPr>
          <w:rStyle w:val="7"/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bidi="ar"/>
        </w:rPr>
        <w:t>正确</w:t>
      </w:r>
      <w:r>
        <w:rPr>
          <w:rStyle w:val="7"/>
          <w:rFonts w:hint="eastAsia" w:ascii="仿宋_GB2312" w:hAnsi="仿宋_GB2312" w:eastAsia="仿宋_GB2312" w:cs="仿宋_GB2312"/>
          <w:b/>
          <w:bCs w:val="0"/>
          <w:spacing w:val="0"/>
          <w:kern w:val="0"/>
          <w:sz w:val="32"/>
          <w:szCs w:val="32"/>
          <w:lang w:bidi="ar"/>
        </w:rPr>
        <w:t>答案：</w:t>
      </w:r>
      <w:r>
        <w:rPr>
          <w:rFonts w:hint="eastAsia" w:ascii="仿宋_GB2312" w:hAnsi="仿宋_GB2312" w:eastAsia="仿宋_GB2312" w:cs="仿宋_GB2312"/>
          <w:b/>
          <w:bCs w:val="0"/>
          <w:spacing w:val="0"/>
          <w:kern w:val="0"/>
          <w:sz w:val="32"/>
          <w:szCs w:val="32"/>
          <w:lang w:bidi="ar"/>
        </w:rPr>
        <w:t>（错误）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pacing w:val="0"/>
          <w:kern w:val="0"/>
          <w:sz w:val="32"/>
          <w:szCs w:val="32"/>
          <w:lang w:bidi="ar"/>
        </w:rPr>
      </w:pPr>
      <w:r>
        <w:rPr>
          <w:rStyle w:val="7"/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bidi="ar"/>
        </w:rPr>
        <w:t>原文：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bidi="ar"/>
        </w:rPr>
        <w:t>人民性是马克思主义的本质属性，党的理论是来自人民、为了人民、造福人民的理论，人民的创造性实践是理论创新的不竭源泉。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pacing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五、简答题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、党的二十大报告中，继续推进实践基础上的理论创新，首先要把握好新时代中国特色社会主义思想的世界观和方法论，坚持好、运用好贯穿其中的立场观点方法，其中“六个必须坚持”是什么？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必须坚持人民至上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必须坚持自信自立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必须坚持守正创新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必须坚持问题导向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必须坚持系统观念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必须坚持胸怀天下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color="auto" w:fill="FFFFFF"/>
        </w:rPr>
        <w:t>、党的二十大报告中，中国共产党为什么能，中国特色社会主义为什么好，归根到底是两个“行”，分别是指什么？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</w:rPr>
        <w:t>实践告诉我们，中国共产党为什么能，中国特色社会主义为什么好，归根到底是马克思主义行，是中国化时代化的马克思主义行。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color="auto" w:fill="FFFFFF"/>
        </w:rPr>
        <w:t>、党的二十大报告中，如何才能正确回答时代和实践提出的重大问题，才能始终保持马克思主义的蓬勃生机和旺盛活力？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中国共产党人深刻认识到，只有把马克思主义基本原理同中国具体实际相结合、同中华优秀传统文化相结合，坚持运用辩证唯物主义和历史唯物主义，才能正确回答时代和实践提出的重大问题，才能始终保持马克思主义的蓬勃生机和旺盛活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color="auto" w:fill="FFFFFF"/>
        </w:rPr>
        <w:t>、党的百年奋斗成功道路是党领导人民独立自主探索开辟出来的，马克思主义的中国篇章是中国共产党人依靠自身力量实践出来的，贯穿其中的一个基本点是什么？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</w:rPr>
        <w:t>中国的问题必须从中国基本国情出发，由中国人自己来解答。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color="auto" w:fill="FFFFFF"/>
        </w:rPr>
        <w:t>5、党的二十大报告中，“要以科学的态度对待科学、以真理的精神追求真理”所提到的“三个不动摇”是指什么？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坚持马克思主义基本原理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color="auto" w:fill="FFFFFF"/>
        </w:rPr>
        <w:t>不动摇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，坚持党的全面领导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color="auto" w:fill="FFFFFF"/>
        </w:rPr>
        <w:t>不动摇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，坚持中国特色社会主义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color="auto" w:fill="FFFFFF"/>
        </w:rPr>
        <w:t>不动摇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color w:val="000000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、党的二十大报告中提出必须坚持问题导向，增强问题意识，“聚焦五个方面问题”具体是什么？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我们要增强问题意识，聚焦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实践遇到的新问题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改革发展稳定存在的深层次问题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人民群众急难愁盼问题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国际变局中的重大问题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党的建设面临的突出问题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B4184"/>
    <w:multiLevelType w:val="singleLevel"/>
    <w:tmpl w:val="813B4184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DA1EB668"/>
    <w:multiLevelType w:val="singleLevel"/>
    <w:tmpl w:val="DA1EB668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WNiNGM0MTRmM2UwNjk1ZWVlMGQ0MDVlYTQ4MGYifQ=="/>
    <w:docVar w:name="KSO_WPS_MARK_KEY" w:val="2f8318cb-6661-4e55-be84-d041febe8c2d"/>
  </w:docVars>
  <w:rsids>
    <w:rsidRoot w:val="244B1FBE"/>
    <w:rsid w:val="00663C8D"/>
    <w:rsid w:val="00775296"/>
    <w:rsid w:val="007906D4"/>
    <w:rsid w:val="009B55AC"/>
    <w:rsid w:val="00A9692D"/>
    <w:rsid w:val="00DD4DC4"/>
    <w:rsid w:val="010640E6"/>
    <w:rsid w:val="078E2BB4"/>
    <w:rsid w:val="08225489"/>
    <w:rsid w:val="09FA40E7"/>
    <w:rsid w:val="0CFC6276"/>
    <w:rsid w:val="0D4671A4"/>
    <w:rsid w:val="0D5E0F7E"/>
    <w:rsid w:val="0F124CA6"/>
    <w:rsid w:val="149E7952"/>
    <w:rsid w:val="17F7333D"/>
    <w:rsid w:val="183D35EB"/>
    <w:rsid w:val="22AC466F"/>
    <w:rsid w:val="244B1FBE"/>
    <w:rsid w:val="2DDA5646"/>
    <w:rsid w:val="307370D0"/>
    <w:rsid w:val="3AB74B34"/>
    <w:rsid w:val="3B9603ED"/>
    <w:rsid w:val="3C461486"/>
    <w:rsid w:val="40773DBB"/>
    <w:rsid w:val="4B23210A"/>
    <w:rsid w:val="4CD8028A"/>
    <w:rsid w:val="51F07EE3"/>
    <w:rsid w:val="526F60CC"/>
    <w:rsid w:val="536E562D"/>
    <w:rsid w:val="596A4584"/>
    <w:rsid w:val="59F748B7"/>
    <w:rsid w:val="5D5F6246"/>
    <w:rsid w:val="5DFF38AF"/>
    <w:rsid w:val="6864042B"/>
    <w:rsid w:val="6A2D2040"/>
    <w:rsid w:val="6CC37ADF"/>
    <w:rsid w:val="769C3AC2"/>
    <w:rsid w:val="7E030B94"/>
    <w:rsid w:val="7EAD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3915</Words>
  <Characters>3959</Characters>
  <Lines>29</Lines>
  <Paragraphs>8</Paragraphs>
  <TotalTime>2</TotalTime>
  <ScaleCrop>false</ScaleCrop>
  <LinksUpToDate>false</LinksUpToDate>
  <CharactersWithSpaces>4045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2022-11-24T02:47:00Z</dcterms:created>
  <dc:creator>李子</dc:creator>
  <cp:lastModifiedBy>小尹</cp:lastModifiedBy>
  <dcterms:modified xsi:type="dcterms:W3CDTF">2023-03-09T13:04:08Z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BC86F0EFAF91427488D194106E516500</vt:lpwstr>
  </property>
</Properties>
</file>