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4B892" w14:textId="77777777" w:rsidR="000C2275" w:rsidRDefault="000C2275">
      <w:pPr>
        <w:snapToGrid w:val="0"/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 w14:paraId="3075AB10" w14:textId="77777777" w:rsidR="000C2275" w:rsidRDefault="005822FF">
      <w:pPr>
        <w:spacing w:line="360" w:lineRule="auto"/>
        <w:ind w:left="-3" w:rightChars="66" w:right="139" w:firstLine="3"/>
        <w:rPr>
          <w:rFonts w:ascii="宋体" w:hAnsi="宋体" w:cs="宋体"/>
          <w:spacing w:val="-6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二</w:t>
      </w: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：参考模板（最终合同以医院审计科审计为准）</w:t>
      </w:r>
    </w:p>
    <w:p w14:paraId="476DDE46" w14:textId="77777777" w:rsidR="000C2275" w:rsidRDefault="005822FF">
      <w:pPr>
        <w:spacing w:line="360" w:lineRule="auto"/>
        <w:ind w:left="-3" w:rightChars="66" w:right="139" w:firstLine="3"/>
        <w:jc w:val="center"/>
        <w:rPr>
          <w:rFonts w:ascii="宋体" w:hAnsi="宋体" w:cs="宋体"/>
          <w:spacing w:val="-6"/>
          <w:sz w:val="36"/>
          <w:szCs w:val="36"/>
        </w:rPr>
      </w:pPr>
      <w:r>
        <w:rPr>
          <w:rFonts w:ascii="宋体" w:hAnsi="宋体" w:cs="宋体" w:hint="eastAsia"/>
          <w:spacing w:val="-6"/>
          <w:sz w:val="36"/>
          <w:szCs w:val="36"/>
        </w:rPr>
        <w:t>首都医科大学附属北京潞河医院</w:t>
      </w:r>
    </w:p>
    <w:p w14:paraId="2245302B" w14:textId="77777777" w:rsidR="000C2275" w:rsidRDefault="005822FF">
      <w:pPr>
        <w:spacing w:line="360" w:lineRule="auto"/>
        <w:ind w:left="-3" w:rightChars="340" w:right="714" w:firstLine="3"/>
        <w:jc w:val="center"/>
        <w:rPr>
          <w:rFonts w:ascii="宋体" w:hAnsi="宋体" w:cs="宋体"/>
          <w:spacing w:val="-10"/>
          <w:sz w:val="36"/>
          <w:szCs w:val="36"/>
        </w:rPr>
      </w:pPr>
      <w:r>
        <w:rPr>
          <w:rFonts w:ascii="宋体" w:hAnsi="宋体" w:cs="宋体" w:hint="eastAsia"/>
          <w:spacing w:val="-6"/>
          <w:sz w:val="36"/>
          <w:szCs w:val="36"/>
        </w:rPr>
        <w:t xml:space="preserve">    </w:t>
      </w:r>
      <w:proofErr w:type="gramStart"/>
      <w:r>
        <w:rPr>
          <w:rFonts w:ascii="宋体" w:hAnsi="宋体" w:cs="宋体" w:hint="eastAsia"/>
          <w:spacing w:val="-6"/>
          <w:sz w:val="36"/>
          <w:szCs w:val="36"/>
        </w:rPr>
        <w:t>产科导乐减痛</w:t>
      </w:r>
      <w:proofErr w:type="gramEnd"/>
      <w:r>
        <w:rPr>
          <w:rFonts w:ascii="宋体" w:hAnsi="宋体" w:cs="宋体" w:hint="eastAsia"/>
          <w:spacing w:val="-6"/>
          <w:sz w:val="36"/>
          <w:szCs w:val="36"/>
        </w:rPr>
        <w:t>陪</w:t>
      </w:r>
      <w:proofErr w:type="gramStart"/>
      <w:r>
        <w:rPr>
          <w:rFonts w:ascii="宋体" w:hAnsi="宋体" w:cs="宋体" w:hint="eastAsia"/>
          <w:spacing w:val="-6"/>
          <w:sz w:val="36"/>
          <w:szCs w:val="36"/>
        </w:rPr>
        <w:t>产服务</w:t>
      </w:r>
      <w:proofErr w:type="gramEnd"/>
      <w:r>
        <w:rPr>
          <w:rFonts w:ascii="宋体" w:hAnsi="宋体" w:cs="宋体" w:hint="eastAsia"/>
          <w:spacing w:val="-6"/>
          <w:sz w:val="36"/>
          <w:szCs w:val="36"/>
        </w:rPr>
        <w:t>项目协议书</w:t>
      </w:r>
    </w:p>
    <w:p w14:paraId="51DFCFD4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甲方：</w:t>
      </w:r>
    </w:p>
    <w:p w14:paraId="6BD08493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color w:val="000000"/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乙方：</w:t>
      </w:r>
    </w:p>
    <w:p w14:paraId="459B41D4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为了给孕妇和新生儿提供优质的服务，满足孕妇个性化服务的需求，倡导以孕妇为中心的人性化的自然分娩新理念和新模式，甲方允许乙方为甲方有需要的孕妇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提供导乐服务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工作，甲乙双方经协商一致，签订以下协议，双方共同遵守。</w:t>
      </w:r>
    </w:p>
    <w:p w14:paraId="5202980A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一、</w:t>
      </w:r>
      <w:r>
        <w:rPr>
          <w:rFonts w:hint="eastAsia"/>
          <w:spacing w:val="-6"/>
          <w:sz w:val="28"/>
          <w:szCs w:val="28"/>
          <w:lang w:eastAsia="zh-CN"/>
        </w:rPr>
        <w:t>合作范围</w:t>
      </w:r>
    </w:p>
    <w:p w14:paraId="46D159E1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1</w:t>
      </w:r>
      <w:r>
        <w:rPr>
          <w:rFonts w:hint="eastAsia"/>
          <w:spacing w:val="-6"/>
          <w:sz w:val="28"/>
          <w:szCs w:val="28"/>
          <w:lang w:eastAsia="zh-CN"/>
        </w:rPr>
        <w:t>、</w:t>
      </w:r>
      <w:r>
        <w:rPr>
          <w:rFonts w:hint="eastAsia"/>
          <w:spacing w:val="-6"/>
          <w:sz w:val="28"/>
          <w:szCs w:val="28"/>
          <w:lang w:eastAsia="zh-CN"/>
        </w:rPr>
        <w:t>乙方在甲方产房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开展导乐服务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，接受甲方管理和监督，遵守甲方的各项规章制度。</w:t>
      </w:r>
    </w:p>
    <w:p w14:paraId="7492D94D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2</w:t>
      </w:r>
      <w:r>
        <w:rPr>
          <w:rFonts w:hint="eastAsia"/>
          <w:spacing w:val="-6"/>
          <w:sz w:val="28"/>
          <w:szCs w:val="28"/>
          <w:lang w:eastAsia="zh-CN"/>
        </w:rPr>
        <w:t>、</w:t>
      </w:r>
      <w:r>
        <w:rPr>
          <w:rFonts w:hint="eastAsia"/>
          <w:spacing w:val="-6"/>
          <w:sz w:val="28"/>
          <w:szCs w:val="28"/>
          <w:lang w:eastAsia="zh-CN"/>
        </w:rPr>
        <w:t>孕妇可自愿选择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导乐陪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产服务，一旦决定选择，乙方将与孕妇或其家属签署知情同意书。</w:t>
      </w:r>
    </w:p>
    <w:p w14:paraId="632F77DC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二、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合作时间</w:t>
      </w:r>
    </w:p>
    <w:p w14:paraId="5C516579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color w:val="000000"/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1</w:t>
      </w:r>
      <w:r>
        <w:rPr>
          <w:rFonts w:hint="eastAsia"/>
          <w:spacing w:val="-6"/>
          <w:sz w:val="28"/>
          <w:szCs w:val="28"/>
          <w:lang w:eastAsia="zh-CN"/>
        </w:rPr>
        <w:t>、</w:t>
      </w:r>
      <w:r>
        <w:rPr>
          <w:rFonts w:hint="eastAsia"/>
          <w:color w:val="000000"/>
          <w:spacing w:val="-6"/>
          <w:sz w:val="28"/>
          <w:szCs w:val="28"/>
          <w:lang w:eastAsia="zh-CN"/>
        </w:rPr>
        <w:t>本次合同期一年，自</w:t>
      </w:r>
      <w:r>
        <w:rPr>
          <w:rFonts w:hint="eastAsia"/>
          <w:color w:val="000000"/>
          <w:spacing w:val="-6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color w:val="000000"/>
          <w:spacing w:val="-6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color w:val="000000"/>
          <w:spacing w:val="-6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color w:val="000000"/>
          <w:spacing w:val="-6"/>
          <w:sz w:val="28"/>
          <w:szCs w:val="28"/>
          <w:lang w:eastAsia="zh-CN"/>
        </w:rPr>
        <w:t>年</w:t>
      </w:r>
      <w:r>
        <w:rPr>
          <w:rFonts w:hint="eastAsia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color w:val="000000"/>
          <w:spacing w:val="-6"/>
          <w:sz w:val="28"/>
          <w:szCs w:val="28"/>
          <w:u w:val="single"/>
          <w:lang w:eastAsia="zh-CN"/>
        </w:rPr>
        <w:t xml:space="preserve">   </w:t>
      </w:r>
      <w:r>
        <w:rPr>
          <w:rFonts w:hint="eastAsia"/>
          <w:color w:val="000000"/>
          <w:spacing w:val="-6"/>
          <w:sz w:val="28"/>
          <w:szCs w:val="28"/>
          <w:lang w:eastAsia="zh-CN"/>
        </w:rPr>
        <w:t>月</w:t>
      </w:r>
      <w:r>
        <w:rPr>
          <w:rFonts w:hint="eastAsia"/>
          <w:color w:val="000000"/>
          <w:spacing w:val="-6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color w:val="000000"/>
          <w:spacing w:val="-6"/>
          <w:sz w:val="28"/>
          <w:szCs w:val="28"/>
          <w:u w:val="single"/>
          <w:lang w:eastAsia="zh-CN"/>
        </w:rPr>
        <w:t xml:space="preserve">  </w:t>
      </w:r>
      <w:r>
        <w:rPr>
          <w:rFonts w:hint="eastAsia"/>
          <w:color w:val="000000"/>
          <w:spacing w:val="-6"/>
          <w:sz w:val="28"/>
          <w:szCs w:val="28"/>
          <w:lang w:eastAsia="zh-CN"/>
        </w:rPr>
        <w:t>日起至</w:t>
      </w:r>
      <w:r>
        <w:rPr>
          <w:rFonts w:hint="eastAsia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color w:val="000000"/>
          <w:spacing w:val="-6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color w:val="000000"/>
          <w:spacing w:val="-6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color w:val="000000"/>
          <w:spacing w:val="-6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color w:val="000000"/>
          <w:spacing w:val="-6"/>
          <w:sz w:val="28"/>
          <w:szCs w:val="28"/>
          <w:lang w:eastAsia="zh-CN"/>
        </w:rPr>
        <w:t>年</w:t>
      </w:r>
      <w:r>
        <w:rPr>
          <w:rFonts w:hint="eastAsia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color w:val="000000"/>
          <w:spacing w:val="-6"/>
          <w:sz w:val="28"/>
          <w:szCs w:val="28"/>
          <w:u w:val="single"/>
          <w:lang w:eastAsia="zh-CN"/>
        </w:rPr>
        <w:t xml:space="preserve">   </w:t>
      </w:r>
      <w:r>
        <w:rPr>
          <w:rFonts w:hint="eastAsia"/>
          <w:color w:val="000000"/>
          <w:spacing w:val="-6"/>
          <w:sz w:val="28"/>
          <w:szCs w:val="28"/>
          <w:lang w:eastAsia="zh-CN"/>
        </w:rPr>
        <w:t>月</w:t>
      </w:r>
      <w:r>
        <w:rPr>
          <w:rFonts w:hint="eastAsia"/>
          <w:color w:val="000000"/>
          <w:spacing w:val="-6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color w:val="000000"/>
          <w:spacing w:val="-6"/>
          <w:sz w:val="28"/>
          <w:szCs w:val="28"/>
          <w:u w:val="single"/>
          <w:lang w:eastAsia="zh-CN"/>
        </w:rPr>
        <w:t xml:space="preserve">  </w:t>
      </w:r>
      <w:r>
        <w:rPr>
          <w:rFonts w:hint="eastAsia"/>
          <w:color w:val="000000"/>
          <w:spacing w:val="-6"/>
          <w:sz w:val="28"/>
          <w:szCs w:val="28"/>
          <w:lang w:eastAsia="zh-CN"/>
        </w:rPr>
        <w:t>日止</w:t>
      </w:r>
      <w:r>
        <w:rPr>
          <w:rFonts w:hint="eastAsia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color w:val="000000"/>
          <w:spacing w:val="-6"/>
          <w:sz w:val="28"/>
          <w:szCs w:val="28"/>
          <w:lang w:eastAsia="zh-CN"/>
        </w:rPr>
        <w:t>。</w:t>
      </w:r>
    </w:p>
    <w:p w14:paraId="28AA18C9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2</w:t>
      </w:r>
      <w:r>
        <w:rPr>
          <w:rFonts w:hint="eastAsia"/>
          <w:spacing w:val="-6"/>
          <w:sz w:val="28"/>
          <w:szCs w:val="28"/>
          <w:lang w:eastAsia="zh-CN"/>
        </w:rPr>
        <w:t>、任何一方均有权在本协议到期前一个月内向对方提出是否续约，否则协议到期后将自动解除。</w:t>
      </w:r>
    </w:p>
    <w:p w14:paraId="5A792496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三、项目人员岗位要求</w:t>
      </w:r>
    </w:p>
    <w:p w14:paraId="2D4ABA97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color w:val="000000"/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1</w:t>
      </w:r>
      <w:r>
        <w:rPr>
          <w:rFonts w:hint="eastAsia"/>
          <w:spacing w:val="-6"/>
          <w:sz w:val="28"/>
          <w:szCs w:val="28"/>
          <w:lang w:eastAsia="zh-CN"/>
        </w:rPr>
        <w:t>、</w:t>
      </w:r>
      <w:r>
        <w:rPr>
          <w:rFonts w:hint="eastAsia"/>
          <w:color w:val="000000"/>
          <w:spacing w:val="-6"/>
          <w:sz w:val="28"/>
          <w:szCs w:val="28"/>
          <w:lang w:eastAsia="zh-CN"/>
        </w:rPr>
        <w:t>乙方导乐师与甲方之间不存在任何形式的劳动关系，包括但不限于劳务派遣关系、劳务关系。</w:t>
      </w:r>
    </w:p>
    <w:p w14:paraId="6E20264B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lastRenderedPageBreak/>
        <w:t>2</w:t>
      </w:r>
      <w:r>
        <w:rPr>
          <w:rFonts w:hint="eastAsia"/>
          <w:spacing w:val="-6"/>
          <w:sz w:val="28"/>
          <w:szCs w:val="28"/>
          <w:lang w:eastAsia="zh-CN"/>
        </w:rPr>
        <w:t>、乙方</w:t>
      </w:r>
      <w:r>
        <w:rPr>
          <w:rFonts w:hint="eastAsia"/>
          <w:spacing w:val="-6"/>
          <w:sz w:val="28"/>
          <w:szCs w:val="28"/>
          <w:lang w:eastAsia="zh-CN"/>
        </w:rPr>
        <w:t>保证</w:t>
      </w:r>
      <w:r>
        <w:rPr>
          <w:rFonts w:hint="eastAsia"/>
          <w:spacing w:val="-6"/>
          <w:sz w:val="28"/>
          <w:szCs w:val="28"/>
          <w:lang w:eastAsia="zh-CN"/>
        </w:rPr>
        <w:t>甲方的导乐师具备相关资质，需经过中国妇幼保健协会的专业培训并取得协会颁发的《导乐师》资格证书。</w:t>
      </w:r>
    </w:p>
    <w:p w14:paraId="7F186DD3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3</w:t>
      </w:r>
      <w:r>
        <w:rPr>
          <w:rFonts w:hint="eastAsia"/>
          <w:spacing w:val="-6"/>
          <w:sz w:val="28"/>
          <w:szCs w:val="28"/>
          <w:lang w:eastAsia="zh-CN"/>
        </w:rPr>
        <w:t>、</w:t>
      </w:r>
      <w:r>
        <w:rPr>
          <w:rFonts w:hint="eastAsia"/>
          <w:spacing w:val="-6"/>
          <w:sz w:val="28"/>
          <w:szCs w:val="28"/>
          <w:lang w:eastAsia="zh-CN"/>
        </w:rPr>
        <w:t>乙方导乐师在上岗前，需接受甲方产房关于产房注意事项及相关规章制度的培训，经考核合格后，方可正式上岗，确保持证上岗。</w:t>
      </w:r>
    </w:p>
    <w:p w14:paraId="6D8B7274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4</w:t>
      </w:r>
      <w:r>
        <w:rPr>
          <w:rFonts w:hint="eastAsia"/>
          <w:spacing w:val="-6"/>
          <w:sz w:val="28"/>
          <w:szCs w:val="28"/>
          <w:lang w:eastAsia="zh-CN"/>
        </w:rPr>
        <w:t>、乙方保证在甲方的导乐师要严格政审，保证录用人员没有犯罪记录。</w:t>
      </w:r>
    </w:p>
    <w:p w14:paraId="4A1C191D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5</w:t>
      </w:r>
      <w:r>
        <w:rPr>
          <w:rFonts w:hint="eastAsia"/>
          <w:spacing w:val="-6"/>
          <w:sz w:val="28"/>
          <w:szCs w:val="28"/>
          <w:lang w:eastAsia="zh-CN"/>
        </w:rPr>
        <w:t>、乙方导乐师身体健康，无传染病，具有有效期内健康证。</w:t>
      </w:r>
    </w:p>
    <w:p w14:paraId="71EF18B2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6</w:t>
      </w:r>
      <w:r>
        <w:rPr>
          <w:rFonts w:hint="eastAsia"/>
          <w:spacing w:val="-6"/>
          <w:sz w:val="28"/>
          <w:szCs w:val="28"/>
          <w:lang w:eastAsia="zh-CN"/>
        </w:rPr>
        <w:t>、乙方导乐师用工年龄符合国家规定</w:t>
      </w:r>
      <w:r>
        <w:rPr>
          <w:rFonts w:hint="eastAsia"/>
          <w:spacing w:val="-6"/>
          <w:sz w:val="28"/>
          <w:szCs w:val="28"/>
          <w:lang w:eastAsia="zh-CN"/>
        </w:rPr>
        <w:t>，初中及以上学历。</w:t>
      </w:r>
    </w:p>
    <w:p w14:paraId="61186654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7</w:t>
      </w:r>
      <w:r>
        <w:rPr>
          <w:rFonts w:hint="eastAsia"/>
          <w:spacing w:val="-6"/>
          <w:sz w:val="28"/>
          <w:szCs w:val="28"/>
          <w:lang w:eastAsia="zh-CN"/>
        </w:rPr>
        <w:t>、乙方导乐师文字书写清楚，语言清晰，有较好的沟通能力。</w:t>
      </w:r>
    </w:p>
    <w:p w14:paraId="5AC6B102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8</w:t>
      </w:r>
      <w:r>
        <w:rPr>
          <w:rFonts w:hint="eastAsia"/>
          <w:spacing w:val="-6"/>
          <w:sz w:val="28"/>
          <w:szCs w:val="28"/>
          <w:lang w:eastAsia="zh-CN"/>
        </w:rPr>
        <w:t>、乙方导乐师有爱心、耐心、责任心并且有担当。</w:t>
      </w:r>
    </w:p>
    <w:p w14:paraId="7BEFC5E5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9</w:t>
      </w:r>
      <w:r>
        <w:rPr>
          <w:rFonts w:hint="eastAsia"/>
          <w:spacing w:val="-6"/>
          <w:sz w:val="28"/>
          <w:szCs w:val="28"/>
          <w:lang w:eastAsia="zh-CN"/>
        </w:rPr>
        <w:t>、人员配置：本项目须配备导乐师不少于</w:t>
      </w:r>
      <w:r>
        <w:rPr>
          <w:rFonts w:hint="eastAsia"/>
          <w:spacing w:val="-6"/>
          <w:sz w:val="28"/>
          <w:szCs w:val="28"/>
          <w:lang w:eastAsia="zh-CN"/>
        </w:rPr>
        <w:t>2</w:t>
      </w:r>
      <w:r>
        <w:rPr>
          <w:rFonts w:hint="eastAsia"/>
          <w:spacing w:val="-6"/>
          <w:sz w:val="28"/>
          <w:szCs w:val="28"/>
          <w:lang w:eastAsia="zh-CN"/>
        </w:rPr>
        <w:t>名。人员配置调整时，需征得科室同意。导乐师人数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随实际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分娩量增加进行调配。</w:t>
      </w:r>
    </w:p>
    <w:p w14:paraId="1BA172AE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四、服务要求</w:t>
      </w:r>
    </w:p>
    <w:p w14:paraId="09BFDD67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1</w:t>
      </w:r>
      <w:r>
        <w:rPr>
          <w:rFonts w:hint="eastAsia"/>
          <w:spacing w:val="-6"/>
          <w:sz w:val="28"/>
          <w:szCs w:val="28"/>
          <w:lang w:eastAsia="zh-CN"/>
        </w:rPr>
        <w:t>、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导乐服务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职责</w:t>
      </w:r>
    </w:p>
    <w:p w14:paraId="602AF87F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proofErr w:type="gramStart"/>
      <w:r>
        <w:rPr>
          <w:rFonts w:hint="eastAsia"/>
          <w:spacing w:val="-6"/>
          <w:sz w:val="28"/>
          <w:szCs w:val="28"/>
          <w:lang w:eastAsia="zh-CN"/>
        </w:rPr>
        <w:t>导乐人员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在温馨、放松的环境下为孕妇在自然分娩过程中提供持续的心理、生理、情感上的支持，</w:t>
      </w:r>
      <w:r>
        <w:rPr>
          <w:rFonts w:hint="eastAsia"/>
          <w:spacing w:val="-6"/>
          <w:sz w:val="28"/>
          <w:szCs w:val="28"/>
          <w:lang w:eastAsia="zh-CN"/>
        </w:rPr>
        <w:t>提供一对一的全程陪伴，以减轻孕妇宫缩的疼痛，并帮助缩短产程</w:t>
      </w:r>
      <w:r>
        <w:rPr>
          <w:rFonts w:hint="eastAsia"/>
          <w:spacing w:val="-6"/>
          <w:sz w:val="28"/>
          <w:szCs w:val="28"/>
          <w:lang w:eastAsia="zh-CN"/>
        </w:rPr>
        <w:t>，令准妈妈们有一个美好难忘的分娩回忆。</w:t>
      </w:r>
    </w:p>
    <w:p w14:paraId="7675AAA3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2</w:t>
      </w:r>
      <w:r>
        <w:rPr>
          <w:rFonts w:hint="eastAsia"/>
          <w:spacing w:val="-6"/>
          <w:sz w:val="28"/>
          <w:szCs w:val="28"/>
          <w:lang w:eastAsia="zh-CN"/>
        </w:rPr>
        <w:t>、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导乐服务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内容</w:t>
      </w:r>
    </w:p>
    <w:p w14:paraId="33A12306" w14:textId="77777777" w:rsidR="000C2275" w:rsidRDefault="005822FF">
      <w:pPr>
        <w:pStyle w:val="a5"/>
        <w:spacing w:before="175" w:line="360" w:lineRule="auto"/>
        <w:ind w:left="-3" w:rightChars="-38" w:right="-80" w:firstLine="3"/>
        <w:jc w:val="left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2.1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在产房对孕妇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进行导乐分娩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的宣教，尊重孕妇意愿，孕妇自愿选择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导乐陪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产服务，孕妇决定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选择导乐服务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后与孕妇或家属签署知情同意书。</w:t>
      </w:r>
    </w:p>
    <w:p w14:paraId="38AA8C8F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2.2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从孕妇临产或第二产程开始一对一陪伴孕妇，</w:t>
      </w:r>
      <w:r>
        <w:rPr>
          <w:rFonts w:hint="eastAsia"/>
          <w:spacing w:val="-6"/>
          <w:sz w:val="28"/>
          <w:szCs w:val="28"/>
          <w:lang w:eastAsia="zh-CN"/>
        </w:rPr>
        <w:t>通过亲切的沟通和情感抚慰来安抚孕妇，协助她们做好情绪管理。</w:t>
      </w:r>
    </w:p>
    <w:p w14:paraId="3EFAE4E4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lastRenderedPageBreak/>
        <w:t>2.3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向孕妇介绍分娩常识，宫缩阵痛时能科学</w:t>
      </w:r>
      <w:r>
        <w:rPr>
          <w:rFonts w:hint="eastAsia"/>
          <w:spacing w:val="-6"/>
          <w:sz w:val="28"/>
          <w:szCs w:val="28"/>
          <w:lang w:eastAsia="zh-CN"/>
        </w:rPr>
        <w:t>地</w:t>
      </w:r>
      <w:r>
        <w:rPr>
          <w:rFonts w:hint="eastAsia"/>
          <w:spacing w:val="-6"/>
          <w:sz w:val="28"/>
          <w:szCs w:val="28"/>
          <w:lang w:eastAsia="zh-CN"/>
        </w:rPr>
        <w:t>指导孕妇呼吸与用力技巧，避免不必要的体力消耗。</w:t>
      </w:r>
    </w:p>
    <w:p w14:paraId="78F1C896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2.4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在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导乐陪产过程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中为孕妇做好照料，喂水、喂食、擦汗、协助</w:t>
      </w:r>
      <w:r>
        <w:rPr>
          <w:rFonts w:hint="eastAsia"/>
          <w:spacing w:val="-6"/>
          <w:sz w:val="28"/>
          <w:szCs w:val="28"/>
          <w:lang w:eastAsia="zh-CN"/>
        </w:rPr>
        <w:t>如</w:t>
      </w:r>
      <w:r>
        <w:rPr>
          <w:rFonts w:hint="eastAsia"/>
          <w:spacing w:val="-6"/>
          <w:sz w:val="28"/>
          <w:szCs w:val="28"/>
          <w:lang w:eastAsia="zh-CN"/>
        </w:rPr>
        <w:t>厕等。</w:t>
      </w:r>
    </w:p>
    <w:p w14:paraId="6FFB70AA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2.5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遵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医嘱或者在征得助产医护人员同意前提下，</w:t>
      </w:r>
      <w:r>
        <w:rPr>
          <w:rFonts w:hint="eastAsia"/>
          <w:spacing w:val="-6"/>
          <w:sz w:val="28"/>
          <w:szCs w:val="28"/>
          <w:lang w:eastAsia="zh-CN"/>
        </w:rPr>
        <w:t>搀扶孕妇活动。</w:t>
      </w:r>
    </w:p>
    <w:p w14:paraId="7C13F067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2.6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体贴地为孕妇做好抚触按摩，缓解孕妇疲劳，缓解分娩疼痛。</w:t>
      </w:r>
    </w:p>
    <w:p w14:paraId="670D398D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2.7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做好与医护人员及家属沟通的桥梁，有情况及时向医护人员汇报。</w:t>
      </w:r>
    </w:p>
    <w:p w14:paraId="22460AA4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2.8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配合使用分娩球、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产程车等导乐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辅助设备配合医护人员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进行导乐分娩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。</w:t>
      </w:r>
    </w:p>
    <w:p w14:paraId="6E5B9767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2.9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分娩结束，进行母乳喂养宣教与指导，协助产妇做好母乳喂养。</w:t>
      </w:r>
    </w:p>
    <w:p w14:paraId="5206833A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3</w:t>
      </w:r>
      <w:r>
        <w:rPr>
          <w:rFonts w:hint="eastAsia"/>
          <w:spacing w:val="-6"/>
          <w:sz w:val="28"/>
          <w:szCs w:val="28"/>
          <w:lang w:eastAsia="zh-CN"/>
        </w:rPr>
        <w:t>、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非导乐服务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时协助助产士的工作内容</w:t>
      </w:r>
    </w:p>
    <w:p w14:paraId="200C3D36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3.1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在产房门铃响时，及时开关产房大门，处理简单的家属问题，有情况及时通知医护人员。</w:t>
      </w:r>
    </w:p>
    <w:p w14:paraId="404ADBE0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3.2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不参与任何医疗行为的讨论，保护孕妇隐私，不讨论孕妇病情。</w:t>
      </w:r>
    </w:p>
    <w:p w14:paraId="1061FB1B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3.3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积极配合助产士</w:t>
      </w:r>
      <w:r>
        <w:rPr>
          <w:rFonts w:hint="eastAsia"/>
          <w:spacing w:val="-6"/>
          <w:sz w:val="28"/>
          <w:szCs w:val="28"/>
          <w:lang w:eastAsia="zh-CN"/>
        </w:rPr>
        <w:t>照料</w:t>
      </w:r>
      <w:r>
        <w:rPr>
          <w:rFonts w:hint="eastAsia"/>
          <w:spacing w:val="-6"/>
          <w:sz w:val="28"/>
          <w:szCs w:val="28"/>
          <w:lang w:eastAsia="zh-CN"/>
        </w:rPr>
        <w:t>孕妇的生活，如：吃饭、喝水、</w:t>
      </w:r>
      <w:r>
        <w:rPr>
          <w:rFonts w:hint="eastAsia"/>
          <w:spacing w:val="-6"/>
          <w:sz w:val="28"/>
          <w:szCs w:val="28"/>
          <w:lang w:eastAsia="zh-CN"/>
        </w:rPr>
        <w:t>如厕</w:t>
      </w:r>
      <w:r>
        <w:rPr>
          <w:rFonts w:hint="eastAsia"/>
          <w:spacing w:val="-6"/>
          <w:sz w:val="28"/>
          <w:szCs w:val="28"/>
          <w:lang w:eastAsia="zh-CN"/>
        </w:rPr>
        <w:t>等。</w:t>
      </w:r>
    </w:p>
    <w:p w14:paraId="33057CB4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3.4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与待产孕妇沟通交流，做好孕妇的心理及情感安抚与护理。</w:t>
      </w:r>
    </w:p>
    <w:p w14:paraId="135FB656" w14:textId="77777777" w:rsidR="000C2275" w:rsidRDefault="005822FF">
      <w:pPr>
        <w:pStyle w:val="a5"/>
        <w:widowControl/>
        <w:kinsoku w:val="0"/>
        <w:autoSpaceDE w:val="0"/>
        <w:autoSpaceDN w:val="0"/>
        <w:adjustRightInd w:val="0"/>
        <w:snapToGrid w:val="0"/>
        <w:spacing w:before="175" w:line="360" w:lineRule="auto"/>
        <w:ind w:left="-3" w:rightChars="-38" w:right="-80" w:firstLine="3"/>
        <w:textAlignment w:val="baseline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3.5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分娩结束后协助助产士做好产妇的母乳喂养宣教与指导工作，做好产妇的母乳喂养“三早”。</w:t>
      </w:r>
    </w:p>
    <w:p w14:paraId="0F7D2826" w14:textId="77777777" w:rsidR="000C2275" w:rsidRDefault="005822FF">
      <w:pPr>
        <w:pStyle w:val="a5"/>
        <w:spacing w:before="175" w:line="360" w:lineRule="auto"/>
        <w:ind w:left="-3" w:rightChars="340" w:right="714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4</w:t>
      </w:r>
      <w:r>
        <w:rPr>
          <w:rFonts w:hint="eastAsia"/>
          <w:spacing w:val="-6"/>
          <w:sz w:val="28"/>
          <w:szCs w:val="28"/>
          <w:lang w:eastAsia="zh-CN"/>
        </w:rPr>
        <w:t>、导乐师的日常工作要求</w:t>
      </w:r>
    </w:p>
    <w:p w14:paraId="019C879E" w14:textId="77777777" w:rsidR="000C2275" w:rsidRDefault="005822FF">
      <w:pPr>
        <w:pStyle w:val="a5"/>
        <w:spacing w:before="175" w:line="360" w:lineRule="auto"/>
        <w:ind w:left="-3" w:rightChars="66" w:right="139" w:firstLine="3"/>
        <w:rPr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4.1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导乐师在岗期间保持值班室清洁，统一着装，衣帽整洁，仪表庄重，佩戴工作证，禁止留长指甲、涂指甲油、浓妆艳抹及食用带有刺激性气味的食物，同时严禁私自接待孕妇或接受他人安排的非职责内工作。</w:t>
      </w:r>
    </w:p>
    <w:p w14:paraId="675B9557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lastRenderedPageBreak/>
        <w:t>4.2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文明礼貌、细致周到、态度和蔼、尊重患者，用心对待每一位孕妇及家属。服从分配，统一安排，不可挑选孕妇。</w:t>
      </w:r>
    </w:p>
    <w:p w14:paraId="0EFA0403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4.3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导乐师不得参加任何医疗决定或者干预任何医疗行为，严禁有损医院形象、声誉、挑拨医患关系的言行。</w:t>
      </w:r>
    </w:p>
    <w:p w14:paraId="034C751D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4.4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导乐师每接受新的服务对象时，一定要向当班护士了解孕妇禁忌及注意事项，方可进行指导陪伴。</w:t>
      </w:r>
    </w:p>
    <w:p w14:paraId="7CBEF8BC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4.5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不得上班时间干私活、睡觉、玩手机，不得躺、卧在病床上，不得大声喧哗，影响孕妇休息。</w:t>
      </w:r>
    </w:p>
    <w:p w14:paraId="7FB6EFCE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4.6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不得在产房接待自己的客人、串门、煮食，绝对保证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不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擅自拿取、窃用、倒卖医院废物及医院物品。</w:t>
      </w:r>
    </w:p>
    <w:p w14:paraId="3DB4625D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4.7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坚守岗位，工作</w:t>
      </w:r>
      <w:r>
        <w:rPr>
          <w:rFonts w:hint="eastAsia"/>
          <w:spacing w:val="-6"/>
          <w:sz w:val="28"/>
          <w:szCs w:val="28"/>
          <w:lang w:eastAsia="zh-CN"/>
        </w:rPr>
        <w:t>期间不得</w:t>
      </w:r>
      <w:r>
        <w:rPr>
          <w:rFonts w:hint="eastAsia"/>
          <w:spacing w:val="-6"/>
          <w:sz w:val="28"/>
          <w:szCs w:val="28"/>
          <w:lang w:eastAsia="zh-CN"/>
        </w:rPr>
        <w:t>擅离职守</w:t>
      </w:r>
      <w:r>
        <w:rPr>
          <w:rFonts w:hint="eastAsia"/>
          <w:spacing w:val="-6"/>
          <w:sz w:val="28"/>
          <w:szCs w:val="28"/>
          <w:lang w:eastAsia="zh-CN"/>
        </w:rPr>
        <w:t>，如遇特殊情况，需向科室请假。</w:t>
      </w:r>
    </w:p>
    <w:p w14:paraId="7B5372F6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4.8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导乐师在工作中应虚心接受医护人员的技术指导和质量监督。</w:t>
      </w:r>
    </w:p>
    <w:p w14:paraId="0035785D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4.9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医护人员查看患者情况时，导乐师应积极配合，不打扰医护谈话和交代病情。有保密意识，不探听、不泄露、不传播患者病情及隐私，不准翻阅病历资料及相关医疗文件，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不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私自给孕妇解释病情。</w:t>
      </w:r>
    </w:p>
    <w:p w14:paraId="6D10506A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4.10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密切关注孕妇产程变化，并及时向当班护士反映。</w:t>
      </w:r>
    </w:p>
    <w:p w14:paraId="3BCD3A9D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4.11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遵守医院各项规章制度及安全管理规定，掌握消防安全知识。爱护医院公物，节约用水用电。</w:t>
      </w:r>
    </w:p>
    <w:p w14:paraId="17D37FAC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4.12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严禁向孕妇或家属暗示和索要红包、礼品及推荐药品、保健品、广告等。</w:t>
      </w:r>
    </w:p>
    <w:p w14:paraId="3C649BF5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bookmarkStart w:id="0" w:name="_Toc298144033"/>
      <w:r>
        <w:rPr>
          <w:rFonts w:hint="eastAsia"/>
          <w:spacing w:val="-6"/>
          <w:sz w:val="28"/>
          <w:szCs w:val="28"/>
          <w:lang w:eastAsia="zh-CN"/>
        </w:rPr>
        <w:t>五、服务方</w:t>
      </w:r>
      <w:bookmarkStart w:id="1" w:name="_Toc249161861"/>
      <w:bookmarkStart w:id="2" w:name="_Toc249162065"/>
      <w:bookmarkStart w:id="3" w:name="_Toc248916291"/>
      <w:r>
        <w:rPr>
          <w:rFonts w:hint="eastAsia"/>
          <w:spacing w:val="-6"/>
          <w:sz w:val="28"/>
          <w:szCs w:val="28"/>
          <w:lang w:eastAsia="zh-CN"/>
        </w:rPr>
        <w:t>案</w:t>
      </w:r>
      <w:bookmarkEnd w:id="0"/>
    </w:p>
    <w:p w14:paraId="14DE5BED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bookmarkStart w:id="4" w:name="_Toc298144034"/>
      <w:r>
        <w:rPr>
          <w:rFonts w:hint="eastAsia"/>
          <w:spacing w:val="-6"/>
          <w:sz w:val="28"/>
          <w:szCs w:val="28"/>
          <w:lang w:eastAsia="zh-CN"/>
        </w:rPr>
        <w:t>1</w:t>
      </w:r>
      <w:r>
        <w:rPr>
          <w:rFonts w:hint="eastAsia"/>
          <w:spacing w:val="-6"/>
          <w:sz w:val="28"/>
          <w:szCs w:val="28"/>
          <w:lang w:eastAsia="zh-CN"/>
        </w:rPr>
        <w:t>、服务模式</w:t>
      </w:r>
      <w:bookmarkEnd w:id="1"/>
      <w:bookmarkEnd w:id="2"/>
      <w:bookmarkEnd w:id="3"/>
      <w:bookmarkEnd w:id="4"/>
      <w:r>
        <w:rPr>
          <w:rFonts w:hint="eastAsia"/>
          <w:spacing w:val="-6"/>
          <w:sz w:val="28"/>
          <w:szCs w:val="28"/>
          <w:lang w:eastAsia="zh-CN"/>
        </w:rPr>
        <w:t>及收费标准</w:t>
      </w:r>
      <w:r>
        <w:rPr>
          <w:rFonts w:hint="eastAsia"/>
          <w:spacing w:val="-6"/>
          <w:sz w:val="28"/>
          <w:szCs w:val="28"/>
          <w:lang w:eastAsia="zh-CN"/>
        </w:rPr>
        <w:t>：</w:t>
      </w:r>
      <w:r>
        <w:rPr>
          <w:rFonts w:hint="eastAsia"/>
          <w:spacing w:val="-6"/>
          <w:sz w:val="28"/>
          <w:szCs w:val="28"/>
          <w:lang w:eastAsia="zh-CN"/>
        </w:rPr>
        <w:t>服务价格由乙方统一收费标准并予以公示，原则</w:t>
      </w:r>
      <w:r>
        <w:rPr>
          <w:rFonts w:hint="eastAsia"/>
          <w:spacing w:val="-6"/>
          <w:sz w:val="28"/>
          <w:szCs w:val="28"/>
          <w:lang w:eastAsia="zh-CN"/>
        </w:rPr>
        <w:lastRenderedPageBreak/>
        <w:t>上不高于同级同类医院收费标准。</w:t>
      </w:r>
    </w:p>
    <w:p w14:paraId="13E77327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2</w:t>
      </w:r>
      <w:r>
        <w:rPr>
          <w:rFonts w:hint="eastAsia"/>
          <w:spacing w:val="-6"/>
          <w:sz w:val="28"/>
          <w:szCs w:val="28"/>
          <w:lang w:eastAsia="zh-CN"/>
        </w:rPr>
        <w:t>、</w:t>
      </w:r>
      <w:r>
        <w:rPr>
          <w:rFonts w:hint="eastAsia"/>
          <w:spacing w:val="-6"/>
          <w:sz w:val="28"/>
          <w:szCs w:val="28"/>
          <w:lang w:eastAsia="zh-CN"/>
        </w:rPr>
        <w:t>合作费用：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按照导乐流水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额的</w:t>
      </w:r>
      <w:r>
        <w:rPr>
          <w:rFonts w:hint="eastAsia"/>
          <w:color w:val="000000"/>
          <w:spacing w:val="-6"/>
          <w:sz w:val="28"/>
          <w:szCs w:val="28"/>
          <w:lang w:eastAsia="zh-CN"/>
        </w:rPr>
        <w:t xml:space="preserve"> _____</w:t>
      </w:r>
      <w:r>
        <w:rPr>
          <w:rFonts w:hint="eastAsia"/>
          <w:spacing w:val="-6"/>
          <w:sz w:val="28"/>
          <w:szCs w:val="28"/>
          <w:lang w:eastAsia="zh-CN"/>
        </w:rPr>
        <w:t>上交管理费，每月</w:t>
      </w:r>
      <w:r>
        <w:rPr>
          <w:rFonts w:hint="eastAsia"/>
          <w:spacing w:val="-6"/>
          <w:sz w:val="28"/>
          <w:szCs w:val="28"/>
          <w:lang w:eastAsia="zh-CN"/>
        </w:rPr>
        <w:t>15</w:t>
      </w:r>
      <w:r>
        <w:rPr>
          <w:rFonts w:hint="eastAsia"/>
          <w:spacing w:val="-6"/>
          <w:sz w:val="28"/>
          <w:szCs w:val="28"/>
          <w:lang w:eastAsia="zh-CN"/>
        </w:rPr>
        <w:t>日前向院方缴纳上月的管理费。乙方依法依约自主经营，承担一切经营风险和责任。</w:t>
      </w:r>
    </w:p>
    <w:p w14:paraId="4D937575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六、甲方的权利与义务</w:t>
      </w:r>
    </w:p>
    <w:p w14:paraId="5B5D588E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1</w:t>
      </w:r>
      <w:r>
        <w:rPr>
          <w:rFonts w:hint="eastAsia"/>
          <w:spacing w:val="-6"/>
          <w:sz w:val="28"/>
          <w:szCs w:val="28"/>
          <w:lang w:eastAsia="zh-CN"/>
        </w:rPr>
        <w:t>、甲方对乙方的导乐师不满意，可以要求乙方限期内更换。</w:t>
      </w:r>
    </w:p>
    <w:p w14:paraId="73D6D46F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2</w:t>
      </w:r>
      <w:r>
        <w:rPr>
          <w:rFonts w:hint="eastAsia"/>
          <w:spacing w:val="-6"/>
          <w:sz w:val="28"/>
          <w:szCs w:val="28"/>
          <w:lang w:eastAsia="zh-CN"/>
        </w:rPr>
        <w:t>、甲方负责协调乙方与医院内部相关部门、科室之业务关系。</w:t>
      </w:r>
    </w:p>
    <w:p w14:paraId="0114F39E" w14:textId="77777777" w:rsidR="000C2275" w:rsidRDefault="005822FF">
      <w:pPr>
        <w:pStyle w:val="a6"/>
        <w:spacing w:line="360" w:lineRule="auto"/>
        <w:ind w:firstLineChars="0" w:firstLine="0"/>
        <w:rPr>
          <w:rFonts w:ascii="宋体" w:hAnsi="宋体" w:cs="宋体"/>
          <w:snapToGrid w:val="0"/>
          <w:color w:val="000000"/>
          <w:spacing w:val="-6"/>
          <w:sz w:val="28"/>
          <w:szCs w:val="28"/>
        </w:rPr>
      </w:pPr>
      <w:r>
        <w:rPr>
          <w:rFonts w:ascii="宋体" w:hAnsi="宋体" w:cs="宋体" w:hint="eastAsia"/>
          <w:spacing w:val="-6"/>
          <w:sz w:val="28"/>
          <w:szCs w:val="28"/>
        </w:rPr>
        <w:t>3</w:t>
      </w:r>
      <w:r>
        <w:rPr>
          <w:rFonts w:ascii="宋体" w:hAnsi="宋体" w:cs="宋体" w:hint="eastAsia"/>
          <w:spacing w:val="-6"/>
          <w:sz w:val="28"/>
          <w:szCs w:val="28"/>
        </w:rPr>
        <w:t>、</w:t>
      </w:r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甲方有权对乙方的经营行为实施监督管理，确保其工作人员的服</w:t>
      </w:r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务态度端正、服务质量达标。若乙方未能达成既定的质量管理目标，甲方保留进行经济处罚的权利。</w:t>
      </w:r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考核分数在</w:t>
      </w:r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85</w:t>
      </w:r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～</w:t>
      </w:r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90</w:t>
      </w:r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分罚款</w:t>
      </w:r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500</w:t>
      </w:r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元，</w:t>
      </w:r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80</w:t>
      </w:r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～</w:t>
      </w:r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85</w:t>
      </w:r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分罚款</w:t>
      </w:r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1000</w:t>
      </w:r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元，低于</w:t>
      </w:r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80</w:t>
      </w:r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分罚款</w:t>
      </w:r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2000</w:t>
      </w:r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元。连续三个月考核分数低于</w:t>
      </w:r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80</w:t>
      </w:r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分，无条件解除合同。接到有效投诉，按照</w:t>
      </w:r>
      <w:proofErr w:type="gramStart"/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医</w:t>
      </w:r>
      <w:proofErr w:type="gramEnd"/>
      <w:r>
        <w:rPr>
          <w:rFonts w:ascii="宋体" w:hAnsi="宋体" w:cs="宋体" w:hint="eastAsia"/>
          <w:snapToGrid w:val="0"/>
          <w:color w:val="000000"/>
          <w:spacing w:val="-6"/>
          <w:sz w:val="28"/>
          <w:szCs w:val="28"/>
        </w:rPr>
        <w:t>辅科第三方人员奖罚管理制度执行。</w:t>
      </w:r>
    </w:p>
    <w:p w14:paraId="6679914C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4</w:t>
      </w:r>
      <w:r>
        <w:rPr>
          <w:rFonts w:hint="eastAsia"/>
          <w:spacing w:val="-6"/>
          <w:sz w:val="28"/>
          <w:szCs w:val="28"/>
          <w:lang w:eastAsia="zh-CN"/>
        </w:rPr>
        <w:t>、如乙方不能满足甲方需求量，甲方有权根据医院服务需求增加合作公司，调整乙方的工作范围。</w:t>
      </w:r>
    </w:p>
    <w:p w14:paraId="2F507B13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5</w:t>
      </w:r>
      <w:r>
        <w:rPr>
          <w:rFonts w:hint="eastAsia"/>
          <w:spacing w:val="-6"/>
          <w:sz w:val="28"/>
          <w:szCs w:val="28"/>
          <w:lang w:eastAsia="zh-CN"/>
        </w:rPr>
        <w:t>、为乙方提供必要的办公场所、办公条件及培训场地。</w:t>
      </w:r>
    </w:p>
    <w:p w14:paraId="53CCBB23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七、乙方的权利与义务</w:t>
      </w:r>
    </w:p>
    <w:p w14:paraId="7D042FE2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1</w:t>
      </w:r>
      <w:r>
        <w:rPr>
          <w:rFonts w:hint="eastAsia"/>
          <w:spacing w:val="-6"/>
          <w:sz w:val="28"/>
          <w:szCs w:val="28"/>
          <w:lang w:eastAsia="zh-CN"/>
        </w:rPr>
        <w:t>、</w:t>
      </w:r>
      <w:r>
        <w:rPr>
          <w:rFonts w:hint="eastAsia"/>
          <w:spacing w:val="-6"/>
          <w:sz w:val="28"/>
          <w:szCs w:val="28"/>
          <w:lang w:eastAsia="zh-CN"/>
        </w:rPr>
        <w:t>乙方派往甲方的工作人员应该符合《</w:t>
      </w:r>
      <w:r>
        <w:rPr>
          <w:rFonts w:hint="eastAsia"/>
          <w:spacing w:val="-6"/>
          <w:sz w:val="28"/>
          <w:szCs w:val="28"/>
          <w:lang w:eastAsia="zh-CN"/>
        </w:rPr>
        <w:t>中华人民共和国劳动法</w:t>
      </w:r>
      <w:r>
        <w:rPr>
          <w:rFonts w:hint="eastAsia"/>
          <w:spacing w:val="-6"/>
          <w:sz w:val="28"/>
          <w:szCs w:val="28"/>
          <w:lang w:eastAsia="zh-CN"/>
        </w:rPr>
        <w:t>》的具体规定，承包期间出现的劳动争议，由乙方负全责解决。甲方与乙方派往甲方的工作人员无任何劳动关系或劳务关系。乙方应按《</w:t>
      </w:r>
      <w:r>
        <w:rPr>
          <w:rFonts w:hint="eastAsia"/>
          <w:spacing w:val="-6"/>
          <w:sz w:val="28"/>
          <w:szCs w:val="28"/>
          <w:lang w:eastAsia="zh-CN"/>
        </w:rPr>
        <w:t>中华人民共和国劳动法</w:t>
      </w:r>
      <w:r>
        <w:rPr>
          <w:rFonts w:hint="eastAsia"/>
          <w:spacing w:val="-6"/>
          <w:sz w:val="28"/>
          <w:szCs w:val="28"/>
          <w:lang w:eastAsia="zh-CN"/>
        </w:rPr>
        <w:t>》的规定，为员工缴纳社会保险。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乙方员工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在工作期间发生工伤事故、患职业病或者人员伤亡等，其病假工资、疾病救济费和医疗费用等全部费用由乙方承担。</w:t>
      </w:r>
    </w:p>
    <w:p w14:paraId="69A7B0FC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2</w:t>
      </w:r>
      <w:r>
        <w:rPr>
          <w:rFonts w:hint="eastAsia"/>
          <w:spacing w:val="-6"/>
          <w:sz w:val="28"/>
          <w:szCs w:val="28"/>
          <w:lang w:eastAsia="zh-CN"/>
        </w:rPr>
        <w:t>、乙方负责招聘、考核、培训、解雇和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奖惩导乐分娩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服务工作人员及管理人员，并负责行政和业务技术方面的管理。</w:t>
      </w:r>
    </w:p>
    <w:p w14:paraId="168D2487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lastRenderedPageBreak/>
        <w:t>3</w:t>
      </w:r>
      <w:r>
        <w:rPr>
          <w:rFonts w:hint="eastAsia"/>
          <w:spacing w:val="-6"/>
          <w:sz w:val="28"/>
          <w:szCs w:val="28"/>
          <w:lang w:eastAsia="zh-CN"/>
        </w:rPr>
        <w:t>、乙方负责承担本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协议导乐分娩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服务工作所需的费用支出，包括员工的工资、服装、管理费及开展工作所需的仪器、设备、材料物资等一切</w:t>
      </w:r>
      <w:r>
        <w:rPr>
          <w:rFonts w:hint="eastAsia"/>
          <w:spacing w:val="-6"/>
          <w:sz w:val="28"/>
          <w:szCs w:val="28"/>
          <w:lang w:eastAsia="zh-CN"/>
        </w:rPr>
        <w:t>相关费用。由乙方自行购买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导乐工作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时所用的辅助器具，符合国家和行业主管部门关于器具安全和质量管理的要求。</w:t>
      </w:r>
    </w:p>
    <w:p w14:paraId="73461F7C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4</w:t>
      </w:r>
      <w:r>
        <w:rPr>
          <w:rFonts w:hint="eastAsia"/>
          <w:spacing w:val="-6"/>
          <w:sz w:val="28"/>
          <w:szCs w:val="28"/>
          <w:lang w:eastAsia="zh-CN"/>
        </w:rPr>
        <w:t>、乙方保证在甲方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提供导乐分娩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服务的人员接受过正规培训，全部拥有《导乐证》相关服务资质。</w:t>
      </w:r>
    </w:p>
    <w:p w14:paraId="2311452B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5</w:t>
      </w:r>
      <w:r>
        <w:rPr>
          <w:rFonts w:hint="eastAsia"/>
          <w:spacing w:val="-6"/>
          <w:sz w:val="28"/>
          <w:szCs w:val="28"/>
          <w:lang w:eastAsia="zh-CN"/>
        </w:rPr>
        <w:t>、乙方负责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对导乐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分娩服务相关工作人员的全方位管理，对甲方认定不能胜任工作的人员做到随时调整。</w:t>
      </w:r>
    </w:p>
    <w:p w14:paraId="592A7A08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6</w:t>
      </w:r>
      <w:r>
        <w:rPr>
          <w:rFonts w:hint="eastAsia"/>
          <w:spacing w:val="-6"/>
          <w:sz w:val="28"/>
          <w:szCs w:val="28"/>
          <w:lang w:eastAsia="zh-CN"/>
        </w:rPr>
        <w:t>、乙方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承担导乐分娩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服务的工作质量、服务范围和工作标准方面的管理责任。</w:t>
      </w:r>
    </w:p>
    <w:p w14:paraId="38190FA5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7</w:t>
      </w:r>
      <w:r>
        <w:rPr>
          <w:rFonts w:hint="eastAsia"/>
          <w:spacing w:val="-6"/>
          <w:sz w:val="28"/>
          <w:szCs w:val="28"/>
          <w:lang w:eastAsia="zh-CN"/>
        </w:rPr>
        <w:t>、导乐师在执行工作的过程中造成的孕妇及新生儿摔跌、坠床等事故时，由公司自行解决并承担全部责任。公司在执行服务前应与孕妇及其家属签署服务合同，服务合同</w:t>
      </w:r>
      <w:r>
        <w:rPr>
          <w:rFonts w:hint="eastAsia"/>
          <w:spacing w:val="-6"/>
          <w:sz w:val="28"/>
          <w:szCs w:val="28"/>
          <w:lang w:eastAsia="zh-CN"/>
        </w:rPr>
        <w:t>中应明确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与导乐分娩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服务相关的一切责任由公司单独承担。</w:t>
      </w:r>
    </w:p>
    <w:p w14:paraId="4216B44F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8</w:t>
      </w:r>
      <w:r>
        <w:rPr>
          <w:rFonts w:hint="eastAsia"/>
          <w:spacing w:val="-6"/>
          <w:sz w:val="28"/>
          <w:szCs w:val="28"/>
          <w:lang w:eastAsia="zh-CN"/>
        </w:rPr>
        <w:t>、乙方承担因工作失误给甲方及孕产妇、新生儿造成的各种经济损失和法律责任。</w:t>
      </w:r>
    </w:p>
    <w:p w14:paraId="6C934DE2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9</w:t>
      </w:r>
      <w:r>
        <w:rPr>
          <w:rFonts w:hint="eastAsia"/>
          <w:spacing w:val="-6"/>
          <w:sz w:val="28"/>
          <w:szCs w:val="28"/>
          <w:lang w:eastAsia="zh-CN"/>
        </w:rPr>
        <w:t>、</w:t>
      </w:r>
      <w:r>
        <w:rPr>
          <w:rFonts w:hint="eastAsia"/>
          <w:spacing w:val="-6"/>
          <w:sz w:val="28"/>
          <w:szCs w:val="28"/>
          <w:lang w:eastAsia="zh-CN"/>
        </w:rPr>
        <w:t>乙方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工作人员与孕产妇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之间发生的一切纠纷，乙方应根据医疗纠纷赔偿标准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主动与孕产妇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进行协商解决，并及时向甲方汇报协商进展。若协商不成，甲方可以协助解决。若纠纷导致甲方遭受不利后果，乙方应根据相关医疗纠纷赔偿标准，赔偿甲方因此产生的全部费用及其他损失。</w:t>
      </w:r>
    </w:p>
    <w:p w14:paraId="48CFA9EA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10</w:t>
      </w:r>
      <w:r>
        <w:rPr>
          <w:rFonts w:hint="eastAsia"/>
          <w:spacing w:val="-6"/>
          <w:sz w:val="28"/>
          <w:szCs w:val="28"/>
          <w:lang w:eastAsia="zh-CN"/>
        </w:rPr>
        <w:t>、</w:t>
      </w:r>
      <w:r>
        <w:rPr>
          <w:rFonts w:hint="eastAsia"/>
          <w:spacing w:val="-6"/>
          <w:sz w:val="28"/>
          <w:szCs w:val="28"/>
          <w:lang w:eastAsia="zh-CN"/>
        </w:rPr>
        <w:t>按合同收费标准执行收费，如要进行价格调整时，需与甲方协商确定后执行。乙方自行负责向孕产妇收取服务费，为孕产妇出具正规票据，票</w:t>
      </w:r>
      <w:r>
        <w:rPr>
          <w:rFonts w:hint="eastAsia"/>
          <w:spacing w:val="-6"/>
          <w:sz w:val="28"/>
          <w:szCs w:val="28"/>
          <w:lang w:eastAsia="zh-CN"/>
        </w:rPr>
        <w:t>据一式三联，由乙方、科室及患者各保存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一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联。</w:t>
      </w:r>
    </w:p>
    <w:p w14:paraId="76A1B21E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lastRenderedPageBreak/>
        <w:t>11</w:t>
      </w:r>
      <w:r>
        <w:rPr>
          <w:rFonts w:hint="eastAsia"/>
          <w:spacing w:val="-6"/>
          <w:sz w:val="28"/>
          <w:szCs w:val="28"/>
          <w:lang w:eastAsia="zh-CN"/>
        </w:rPr>
        <w:t>、</w:t>
      </w:r>
      <w:r>
        <w:rPr>
          <w:rFonts w:hint="eastAsia"/>
          <w:spacing w:val="-6"/>
          <w:sz w:val="28"/>
          <w:szCs w:val="28"/>
          <w:lang w:eastAsia="zh-CN"/>
        </w:rPr>
        <w:t>乙方必须严格遵守国家法律法规，积极响应有关部门的工作指导，并严格遵循北京市的相关管理规定。</w:t>
      </w:r>
    </w:p>
    <w:p w14:paraId="47CB287C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12</w:t>
      </w:r>
      <w:r>
        <w:rPr>
          <w:rFonts w:hint="eastAsia"/>
          <w:spacing w:val="-6"/>
          <w:sz w:val="28"/>
          <w:szCs w:val="28"/>
          <w:lang w:eastAsia="zh-CN"/>
        </w:rPr>
        <w:t>、乙方必须履行职责，保质保量</w:t>
      </w:r>
      <w:r>
        <w:rPr>
          <w:rFonts w:hint="eastAsia"/>
          <w:spacing w:val="-6"/>
          <w:sz w:val="28"/>
          <w:szCs w:val="28"/>
          <w:lang w:eastAsia="zh-CN"/>
        </w:rPr>
        <w:t>地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完成导乐分娩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服务工作。</w:t>
      </w:r>
    </w:p>
    <w:p w14:paraId="540D5C89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13</w:t>
      </w:r>
      <w:r>
        <w:rPr>
          <w:rFonts w:hint="eastAsia"/>
          <w:spacing w:val="-6"/>
          <w:sz w:val="28"/>
          <w:szCs w:val="28"/>
          <w:lang w:eastAsia="zh-CN"/>
        </w:rPr>
        <w:t>、乙方为员工统一配发工作服</w:t>
      </w:r>
      <w:r>
        <w:rPr>
          <w:rFonts w:hint="eastAsia"/>
          <w:spacing w:val="-6"/>
          <w:sz w:val="28"/>
          <w:szCs w:val="28"/>
          <w:lang w:eastAsia="zh-CN"/>
        </w:rPr>
        <w:t>（</w:t>
      </w:r>
      <w:r>
        <w:rPr>
          <w:rFonts w:hint="eastAsia"/>
          <w:spacing w:val="-6"/>
          <w:sz w:val="28"/>
          <w:szCs w:val="28"/>
          <w:lang w:eastAsia="zh-CN"/>
        </w:rPr>
        <w:t>乙方工作服应与甲方医务人员及其他相关人员工作服有明显的区分</w:t>
      </w:r>
      <w:r>
        <w:rPr>
          <w:rFonts w:hint="eastAsia"/>
          <w:spacing w:val="-6"/>
          <w:sz w:val="28"/>
          <w:szCs w:val="28"/>
          <w:lang w:eastAsia="zh-CN"/>
        </w:rPr>
        <w:t>），</w:t>
      </w:r>
      <w:r>
        <w:rPr>
          <w:rFonts w:hint="eastAsia"/>
          <w:spacing w:val="-6"/>
          <w:sz w:val="28"/>
          <w:szCs w:val="28"/>
          <w:lang w:eastAsia="zh-CN"/>
        </w:rPr>
        <w:t>乙方工作人员上岗期间必须着装清洁、整齐、必须严格遵守医院的消毒隔离制度。</w:t>
      </w:r>
    </w:p>
    <w:p w14:paraId="28941B27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14</w:t>
      </w:r>
      <w:r>
        <w:rPr>
          <w:rFonts w:hint="eastAsia"/>
          <w:spacing w:val="-6"/>
          <w:sz w:val="28"/>
          <w:szCs w:val="28"/>
          <w:lang w:eastAsia="zh-CN"/>
        </w:rPr>
        <w:t>、乙方工作人员要遵守甲方的各项规章制度，不能干扰医院的医疗活动，禁止与患者及家属发生争执，出现纠纷应妥善解决。</w:t>
      </w:r>
    </w:p>
    <w:p w14:paraId="72CF8E37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15</w:t>
      </w:r>
      <w:r>
        <w:rPr>
          <w:rFonts w:hint="eastAsia"/>
          <w:spacing w:val="-6"/>
          <w:sz w:val="28"/>
          <w:szCs w:val="28"/>
          <w:lang w:eastAsia="zh-CN"/>
        </w:rPr>
        <w:t>、乙方人员在服务过程中，</w:t>
      </w:r>
      <w:r>
        <w:rPr>
          <w:rFonts w:hint="eastAsia"/>
          <w:spacing w:val="-6"/>
          <w:sz w:val="28"/>
          <w:szCs w:val="28"/>
          <w:lang w:eastAsia="zh-CN"/>
        </w:rPr>
        <w:t>对甲方及患方的设施、设备及物品造成损坏，由乙方负责赔偿。</w:t>
      </w:r>
    </w:p>
    <w:p w14:paraId="2900F022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16</w:t>
      </w:r>
      <w:r>
        <w:rPr>
          <w:rFonts w:hint="eastAsia"/>
          <w:spacing w:val="-6"/>
          <w:sz w:val="28"/>
          <w:szCs w:val="28"/>
          <w:lang w:eastAsia="zh-CN"/>
        </w:rPr>
        <w:t>、</w:t>
      </w:r>
      <w:r>
        <w:rPr>
          <w:rFonts w:hint="eastAsia"/>
          <w:spacing w:val="-6"/>
          <w:sz w:val="28"/>
          <w:szCs w:val="28"/>
          <w:lang w:eastAsia="zh-CN"/>
        </w:rPr>
        <w:t>乙方上岗员工的个人物品严禁携带进入产房。</w:t>
      </w:r>
    </w:p>
    <w:p w14:paraId="1C0B9FC8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17</w:t>
      </w:r>
      <w:r>
        <w:rPr>
          <w:rFonts w:hint="eastAsia"/>
          <w:spacing w:val="-6"/>
          <w:sz w:val="28"/>
          <w:szCs w:val="28"/>
          <w:lang w:eastAsia="zh-CN"/>
        </w:rPr>
        <w:t>、乙方不得利用甲方的名义对外进行宣传，不得泄露服务对象的任何个人信息。</w:t>
      </w:r>
    </w:p>
    <w:p w14:paraId="2ED68711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七、合同解除</w:t>
      </w:r>
    </w:p>
    <w:p w14:paraId="39C1C351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1</w:t>
      </w:r>
      <w:r>
        <w:rPr>
          <w:rFonts w:hint="eastAsia"/>
          <w:spacing w:val="-6"/>
          <w:sz w:val="28"/>
          <w:szCs w:val="28"/>
          <w:lang w:eastAsia="zh-CN"/>
        </w:rPr>
        <w:t>、在本协议期内有下列情况之一，甲方有权解除协议：</w:t>
      </w:r>
    </w:p>
    <w:p w14:paraId="7E4E735E" w14:textId="77777777" w:rsidR="000C2275" w:rsidRDefault="005822FF">
      <w:pPr>
        <w:pStyle w:val="a5"/>
        <w:spacing w:before="175" w:line="360" w:lineRule="auto"/>
        <w:ind w:left="-3" w:rightChars="340" w:right="714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1.1</w:t>
      </w:r>
      <w:r>
        <w:rPr>
          <w:rFonts w:hint="eastAsia"/>
          <w:spacing w:val="-6"/>
          <w:sz w:val="28"/>
          <w:szCs w:val="28"/>
          <w:lang w:eastAsia="zh-CN"/>
        </w:rPr>
        <w:t>、乙方或其工作人员严重失职，对甲方造成损失的；</w:t>
      </w:r>
    </w:p>
    <w:p w14:paraId="28A6E571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1.2</w:t>
      </w:r>
      <w:r>
        <w:rPr>
          <w:rFonts w:hint="eastAsia"/>
          <w:spacing w:val="-6"/>
          <w:sz w:val="28"/>
          <w:szCs w:val="28"/>
          <w:lang w:eastAsia="zh-CN"/>
        </w:rPr>
        <w:t>、乙方不按约定履行本协议，或者违反国家的法律法规和政策，损害甲方合法权益的；</w:t>
      </w:r>
    </w:p>
    <w:p w14:paraId="07BCCC22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1.3</w:t>
      </w:r>
      <w:r>
        <w:rPr>
          <w:rFonts w:hint="eastAsia"/>
          <w:spacing w:val="-6"/>
          <w:sz w:val="28"/>
          <w:szCs w:val="28"/>
          <w:lang w:eastAsia="zh-CN"/>
        </w:rPr>
        <w:t>、根据相关法律及上级行政部门的具体规定，本协议需予以解除；</w:t>
      </w:r>
    </w:p>
    <w:p w14:paraId="5E3C28AE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1.4</w:t>
      </w:r>
      <w:r>
        <w:rPr>
          <w:rFonts w:hint="eastAsia"/>
          <w:spacing w:val="-6"/>
          <w:sz w:val="28"/>
          <w:szCs w:val="28"/>
          <w:lang w:eastAsia="zh-CN"/>
        </w:rPr>
        <w:t>、订立本协议时所依据的客观情况发生重大变化，致使本协议无法履行的。</w:t>
      </w:r>
    </w:p>
    <w:p w14:paraId="3CE3EA6D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2</w:t>
      </w:r>
      <w:r>
        <w:rPr>
          <w:rFonts w:hint="eastAsia"/>
          <w:spacing w:val="-6"/>
          <w:sz w:val="28"/>
          <w:szCs w:val="28"/>
          <w:lang w:eastAsia="zh-CN"/>
        </w:rPr>
        <w:t>、在本协议期内有下列情况之一，乙方可与甲方协商解除协议：</w:t>
      </w:r>
    </w:p>
    <w:p w14:paraId="57E765B7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lastRenderedPageBreak/>
        <w:t>2.1</w:t>
      </w:r>
      <w:r>
        <w:rPr>
          <w:rFonts w:hint="eastAsia"/>
          <w:spacing w:val="-6"/>
          <w:sz w:val="28"/>
          <w:szCs w:val="28"/>
          <w:lang w:eastAsia="zh-CN"/>
        </w:rPr>
        <w:t>、甲方不能按照本协议约定支持乙方在医院</w:t>
      </w:r>
      <w:proofErr w:type="gramStart"/>
      <w:r>
        <w:rPr>
          <w:rFonts w:hint="eastAsia"/>
          <w:spacing w:val="-6"/>
          <w:sz w:val="28"/>
          <w:szCs w:val="28"/>
          <w:lang w:eastAsia="zh-CN"/>
        </w:rPr>
        <w:t>的导乐分娩</w:t>
      </w:r>
      <w:proofErr w:type="gramEnd"/>
      <w:r>
        <w:rPr>
          <w:rFonts w:hint="eastAsia"/>
          <w:spacing w:val="-6"/>
          <w:sz w:val="28"/>
          <w:szCs w:val="28"/>
          <w:lang w:eastAsia="zh-CN"/>
        </w:rPr>
        <w:t>服务工作；</w:t>
      </w:r>
    </w:p>
    <w:p w14:paraId="5A9BA883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2.2</w:t>
      </w:r>
      <w:r>
        <w:rPr>
          <w:rFonts w:hint="eastAsia"/>
          <w:spacing w:val="-6"/>
          <w:sz w:val="28"/>
          <w:szCs w:val="28"/>
          <w:lang w:eastAsia="zh-CN"/>
        </w:rPr>
        <w:t>、甲方不履行本协议，或者违反国家的法律法规和政策，损害乙方合法权益的；</w:t>
      </w:r>
    </w:p>
    <w:p w14:paraId="46B3E700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2.3</w:t>
      </w:r>
      <w:r>
        <w:rPr>
          <w:rFonts w:hint="eastAsia"/>
          <w:spacing w:val="-6"/>
          <w:sz w:val="28"/>
          <w:szCs w:val="28"/>
          <w:lang w:eastAsia="zh-CN"/>
        </w:rPr>
        <w:t>、根据国家法律法规和上级有关行政部</w:t>
      </w:r>
      <w:r>
        <w:rPr>
          <w:rFonts w:hint="eastAsia"/>
          <w:spacing w:val="-6"/>
          <w:sz w:val="28"/>
          <w:szCs w:val="28"/>
          <w:lang w:eastAsia="zh-CN"/>
        </w:rPr>
        <w:t>门的</w:t>
      </w:r>
      <w:r>
        <w:rPr>
          <w:rFonts w:hint="eastAsia"/>
          <w:spacing w:val="-6"/>
          <w:sz w:val="28"/>
          <w:szCs w:val="28"/>
          <w:lang w:eastAsia="zh-CN"/>
        </w:rPr>
        <w:t>规定可以解除的。</w:t>
      </w:r>
    </w:p>
    <w:p w14:paraId="7C4B02A1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2.4</w:t>
      </w:r>
      <w:r>
        <w:rPr>
          <w:rFonts w:hint="eastAsia"/>
          <w:spacing w:val="-6"/>
          <w:sz w:val="28"/>
          <w:szCs w:val="28"/>
          <w:lang w:eastAsia="zh-CN"/>
        </w:rPr>
        <w:t>、订立本协议时所依据的客观情况发生重大变化，致使本协议无法履行的。</w:t>
      </w:r>
    </w:p>
    <w:p w14:paraId="79CEA332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八、</w:t>
      </w:r>
      <w:r>
        <w:rPr>
          <w:rFonts w:hint="eastAsia"/>
          <w:spacing w:val="-6"/>
          <w:sz w:val="28"/>
          <w:szCs w:val="28"/>
          <w:lang w:eastAsia="zh-CN"/>
        </w:rPr>
        <w:t xml:space="preserve"> </w:t>
      </w:r>
      <w:r>
        <w:rPr>
          <w:rFonts w:hint="eastAsia"/>
          <w:spacing w:val="-6"/>
          <w:sz w:val="28"/>
          <w:szCs w:val="28"/>
          <w:lang w:eastAsia="zh-CN"/>
        </w:rPr>
        <w:t>合同争议的解决方式</w:t>
      </w:r>
    </w:p>
    <w:p w14:paraId="1F32AF23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本合同履行期间，如有未尽事宜，双方应友好协商解决，若协商不成，可向北京市</w:t>
      </w:r>
      <w:r>
        <w:rPr>
          <w:rFonts w:hint="eastAsia"/>
          <w:spacing w:val="-6"/>
          <w:sz w:val="28"/>
          <w:szCs w:val="28"/>
          <w:lang w:eastAsia="zh-CN"/>
        </w:rPr>
        <w:t>通州区人民法院提起诉讼。</w:t>
      </w:r>
    </w:p>
    <w:p w14:paraId="5F2D7798" w14:textId="77777777" w:rsidR="000C2275" w:rsidRDefault="005822FF">
      <w:pPr>
        <w:pStyle w:val="a5"/>
        <w:spacing w:before="175" w:line="360" w:lineRule="auto"/>
        <w:ind w:left="-3" w:rightChars="-38" w:right="-80" w:firstLine="3"/>
        <w:rPr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t>本协议一式陆份，甲方执肆份、乙方执贰份，具有同等法律效力，由双方代表签字并盖章后生效。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C2275" w14:paraId="25105C17" w14:textId="77777777">
        <w:tc>
          <w:tcPr>
            <w:tcW w:w="4148" w:type="dxa"/>
          </w:tcPr>
          <w:p w14:paraId="419E2BE3" w14:textId="77777777" w:rsidR="000C2275" w:rsidRDefault="005822FF">
            <w:pPr>
              <w:pStyle w:val="a5"/>
              <w:spacing w:before="183" w:line="360" w:lineRule="auto"/>
              <w:ind w:left="-3" w:rightChars="-127" w:right="-267" w:firstLine="3"/>
              <w:rPr>
                <w:spacing w:val="-12"/>
                <w:position w:val="18"/>
                <w:sz w:val="28"/>
                <w:szCs w:val="28"/>
              </w:rPr>
            </w:pPr>
            <w:proofErr w:type="spellStart"/>
            <w:r>
              <w:rPr>
                <w:rFonts w:hint="eastAsia"/>
                <w:spacing w:val="-12"/>
                <w:position w:val="18"/>
                <w:sz w:val="28"/>
                <w:szCs w:val="28"/>
              </w:rPr>
              <w:t>甲方</w:t>
            </w:r>
            <w:proofErr w:type="spellEnd"/>
            <w:r>
              <w:rPr>
                <w:rFonts w:hint="eastAsia"/>
                <w:spacing w:val="-12"/>
                <w:position w:val="18"/>
                <w:sz w:val="28"/>
                <w:szCs w:val="28"/>
              </w:rPr>
              <w:t>：</w:t>
            </w:r>
            <w:r>
              <w:rPr>
                <w:rFonts w:hint="eastAsia"/>
                <w:spacing w:val="-12"/>
                <w:position w:val="18"/>
                <w:sz w:val="28"/>
                <w:szCs w:val="28"/>
              </w:rPr>
              <w:t xml:space="preserve"> </w:t>
            </w:r>
          </w:p>
        </w:tc>
        <w:tc>
          <w:tcPr>
            <w:tcW w:w="4148" w:type="dxa"/>
          </w:tcPr>
          <w:p w14:paraId="49CD4A2C" w14:textId="77777777" w:rsidR="000C2275" w:rsidRDefault="005822FF">
            <w:pPr>
              <w:pStyle w:val="a5"/>
              <w:spacing w:before="183" w:line="360" w:lineRule="auto"/>
              <w:ind w:left="-3" w:rightChars="-127" w:right="-267" w:firstLine="3"/>
              <w:rPr>
                <w:spacing w:val="-12"/>
                <w:position w:val="18"/>
                <w:sz w:val="28"/>
                <w:szCs w:val="28"/>
              </w:rPr>
            </w:pPr>
            <w:proofErr w:type="spellStart"/>
            <w:r>
              <w:rPr>
                <w:rFonts w:hint="eastAsia"/>
                <w:spacing w:val="-12"/>
                <w:position w:val="18"/>
                <w:sz w:val="28"/>
                <w:szCs w:val="28"/>
              </w:rPr>
              <w:t>乙方</w:t>
            </w:r>
            <w:proofErr w:type="spellEnd"/>
            <w:r>
              <w:rPr>
                <w:rFonts w:hint="eastAsia"/>
                <w:spacing w:val="-12"/>
                <w:position w:val="18"/>
                <w:sz w:val="28"/>
                <w:szCs w:val="28"/>
              </w:rPr>
              <w:t>：</w:t>
            </w:r>
          </w:p>
        </w:tc>
      </w:tr>
      <w:tr w:rsidR="000C2275" w14:paraId="5F3272CA" w14:textId="77777777">
        <w:tc>
          <w:tcPr>
            <w:tcW w:w="4148" w:type="dxa"/>
          </w:tcPr>
          <w:p w14:paraId="2012C66A" w14:textId="77777777" w:rsidR="000C2275" w:rsidRDefault="005822FF">
            <w:pPr>
              <w:pStyle w:val="a5"/>
              <w:spacing w:before="183" w:line="360" w:lineRule="auto"/>
              <w:ind w:left="-3" w:rightChars="-127" w:right="-267" w:firstLine="3"/>
              <w:rPr>
                <w:spacing w:val="-12"/>
                <w:position w:val="18"/>
                <w:sz w:val="28"/>
                <w:szCs w:val="28"/>
              </w:rPr>
            </w:pPr>
            <w:proofErr w:type="spellStart"/>
            <w:r>
              <w:rPr>
                <w:rFonts w:hint="eastAsia"/>
                <w:spacing w:val="-12"/>
                <w:position w:val="18"/>
                <w:sz w:val="28"/>
                <w:szCs w:val="28"/>
              </w:rPr>
              <w:t>代表人</w:t>
            </w:r>
            <w:proofErr w:type="spellEnd"/>
            <w:r>
              <w:rPr>
                <w:rFonts w:hint="eastAsia"/>
                <w:spacing w:val="-12"/>
                <w:position w:val="18"/>
                <w:sz w:val="28"/>
                <w:szCs w:val="28"/>
              </w:rPr>
              <w:t>：</w:t>
            </w:r>
            <w:r>
              <w:rPr>
                <w:rFonts w:hint="eastAsia"/>
                <w:spacing w:val="-12"/>
                <w:position w:val="18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148" w:type="dxa"/>
          </w:tcPr>
          <w:p w14:paraId="51F3B857" w14:textId="77777777" w:rsidR="000C2275" w:rsidRDefault="005822FF">
            <w:pPr>
              <w:pStyle w:val="a5"/>
              <w:spacing w:before="183" w:line="360" w:lineRule="auto"/>
              <w:ind w:left="-3" w:rightChars="-127" w:right="-267" w:firstLine="3"/>
              <w:rPr>
                <w:spacing w:val="-12"/>
                <w:position w:val="18"/>
                <w:sz w:val="28"/>
                <w:szCs w:val="28"/>
              </w:rPr>
            </w:pPr>
            <w:proofErr w:type="spellStart"/>
            <w:r>
              <w:rPr>
                <w:rFonts w:hint="eastAsia"/>
                <w:spacing w:val="-12"/>
                <w:position w:val="18"/>
                <w:sz w:val="28"/>
                <w:szCs w:val="28"/>
              </w:rPr>
              <w:t>代表人</w:t>
            </w:r>
            <w:proofErr w:type="spellEnd"/>
            <w:r>
              <w:rPr>
                <w:rFonts w:hint="eastAsia"/>
                <w:spacing w:val="-12"/>
                <w:position w:val="18"/>
                <w:sz w:val="28"/>
                <w:szCs w:val="28"/>
              </w:rPr>
              <w:t>：</w:t>
            </w:r>
          </w:p>
        </w:tc>
      </w:tr>
      <w:tr w:rsidR="000C2275" w14:paraId="142302DB" w14:textId="77777777">
        <w:tc>
          <w:tcPr>
            <w:tcW w:w="4148" w:type="dxa"/>
          </w:tcPr>
          <w:p w14:paraId="40192D10" w14:textId="77777777" w:rsidR="000C2275" w:rsidRDefault="005822FF">
            <w:pPr>
              <w:pStyle w:val="p0"/>
              <w:spacing w:line="360" w:lineRule="auto"/>
              <w:ind w:left="-3" w:rightChars="340" w:right="714" w:firstLine="3"/>
              <w:rPr>
                <w:rFonts w:ascii="宋体" w:hAnsi="宋体" w:cs="宋体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>甲方盖章</w:t>
            </w:r>
            <w:proofErr w:type="spellEnd"/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>：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 xml:space="preserve">                   </w:t>
            </w:r>
          </w:p>
        </w:tc>
        <w:tc>
          <w:tcPr>
            <w:tcW w:w="4148" w:type="dxa"/>
          </w:tcPr>
          <w:p w14:paraId="1BBD486D" w14:textId="77777777" w:rsidR="000C2275" w:rsidRDefault="005822FF">
            <w:pPr>
              <w:pStyle w:val="p0"/>
              <w:spacing w:line="360" w:lineRule="auto"/>
              <w:ind w:left="-3" w:rightChars="340" w:right="714" w:firstLine="3"/>
              <w:rPr>
                <w:rFonts w:ascii="宋体" w:hAnsi="宋体" w:cs="宋体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>乙方盖章</w:t>
            </w:r>
            <w:proofErr w:type="spellEnd"/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>：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 xml:space="preserve">                  </w:t>
            </w:r>
          </w:p>
        </w:tc>
      </w:tr>
      <w:tr w:rsidR="000C2275" w14:paraId="72D421A6" w14:textId="77777777">
        <w:tc>
          <w:tcPr>
            <w:tcW w:w="4148" w:type="dxa"/>
          </w:tcPr>
          <w:p w14:paraId="2B8EED94" w14:textId="77777777" w:rsidR="000C2275" w:rsidRDefault="000C2275">
            <w:pPr>
              <w:pStyle w:val="p0"/>
              <w:spacing w:line="360" w:lineRule="auto"/>
              <w:ind w:left="-3" w:rightChars="340" w:right="714" w:firstLine="3"/>
              <w:rPr>
                <w:rFonts w:ascii="宋体" w:hAnsi="宋体" w:cs="宋体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</w:tcPr>
          <w:p w14:paraId="122391CE" w14:textId="77777777" w:rsidR="000C2275" w:rsidRDefault="000C2275">
            <w:pPr>
              <w:pStyle w:val="p0"/>
              <w:spacing w:line="360" w:lineRule="auto"/>
              <w:ind w:left="-3" w:rightChars="340" w:right="714" w:firstLine="3"/>
              <w:rPr>
                <w:rFonts w:ascii="宋体" w:hAnsi="宋体" w:cs="宋体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</w:pPr>
          </w:p>
        </w:tc>
      </w:tr>
      <w:tr w:rsidR="000C2275" w14:paraId="0C3F122E" w14:textId="77777777">
        <w:tc>
          <w:tcPr>
            <w:tcW w:w="4148" w:type="dxa"/>
          </w:tcPr>
          <w:p w14:paraId="3E4BB76B" w14:textId="77777777" w:rsidR="000C2275" w:rsidRDefault="005822FF">
            <w:pPr>
              <w:pStyle w:val="p0"/>
              <w:spacing w:line="360" w:lineRule="auto"/>
              <w:ind w:left="-3" w:rightChars="340" w:right="714" w:firstLine="3"/>
              <w:rPr>
                <w:rFonts w:ascii="宋体" w:hAnsi="宋体" w:cs="宋体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>日期</w:t>
            </w:r>
            <w:proofErr w:type="spellEnd"/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>：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 xml:space="preserve">    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>年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 xml:space="preserve">    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>月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>日</w:t>
            </w:r>
          </w:p>
        </w:tc>
        <w:tc>
          <w:tcPr>
            <w:tcW w:w="4148" w:type="dxa"/>
          </w:tcPr>
          <w:p w14:paraId="5BDB7709" w14:textId="77777777" w:rsidR="000C2275" w:rsidRDefault="005822FF">
            <w:pPr>
              <w:pStyle w:val="p0"/>
              <w:spacing w:line="360" w:lineRule="auto"/>
              <w:ind w:left="-3" w:rightChars="340" w:right="714" w:firstLine="3"/>
              <w:rPr>
                <w:rFonts w:ascii="宋体" w:hAnsi="宋体" w:cs="宋体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>日期</w:t>
            </w:r>
            <w:proofErr w:type="spellEnd"/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>：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 xml:space="preserve">    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>年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>月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position w:val="18"/>
                <w:sz w:val="28"/>
                <w:szCs w:val="28"/>
                <w:lang w:eastAsia="en-US"/>
              </w:rPr>
              <w:t>日</w:t>
            </w:r>
          </w:p>
        </w:tc>
      </w:tr>
    </w:tbl>
    <w:p w14:paraId="75765C32" w14:textId="77777777" w:rsidR="000C2275" w:rsidRDefault="000C2275">
      <w:pPr>
        <w:spacing w:line="360" w:lineRule="auto"/>
        <w:ind w:rightChars="340" w:right="714"/>
        <w:rPr>
          <w:rFonts w:ascii="宋体" w:hAnsi="宋体" w:cs="宋体" w:hint="eastAsia"/>
          <w:sz w:val="28"/>
          <w:szCs w:val="28"/>
        </w:rPr>
        <w:sectPr w:rsidR="000C2275">
          <w:pgSz w:w="12140" w:h="17000"/>
          <w:pgMar w:top="1440" w:right="1800" w:bottom="1440" w:left="1800" w:header="0" w:footer="0" w:gutter="0"/>
          <w:cols w:space="720"/>
        </w:sectPr>
      </w:pPr>
      <w:bookmarkStart w:id="5" w:name="_GoBack"/>
      <w:bookmarkEnd w:id="5"/>
    </w:p>
    <w:p w14:paraId="6C682F87" w14:textId="77777777" w:rsidR="000C2275" w:rsidRDefault="000C2275">
      <w:pPr>
        <w:snapToGrid w:val="0"/>
        <w:spacing w:line="360" w:lineRule="auto"/>
        <w:jc w:val="left"/>
        <w:rPr>
          <w:rFonts w:ascii="宋体" w:hAnsi="宋体" w:cs="宋体" w:hint="eastAsia"/>
          <w:color w:val="0000FF"/>
          <w:sz w:val="28"/>
          <w:szCs w:val="28"/>
        </w:rPr>
      </w:pPr>
    </w:p>
    <w:sectPr w:rsidR="000C2275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BE3E1B"/>
    <w:multiLevelType w:val="singleLevel"/>
    <w:tmpl w:val="91BE3E1B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chineseCountingThousand"/>
      <w:pStyle w:val="1"/>
      <w:lvlText w:val="第%1部分"/>
      <w:legacy w:legacy="1" w:legacySpace="0" w:legacyIndent="0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YzQ2MGU3MGJkZjQxNmZhYmUwNjNkODFhNTVjN2MifQ=="/>
  </w:docVars>
  <w:rsids>
    <w:rsidRoot w:val="009839E8"/>
    <w:rsid w:val="000C2275"/>
    <w:rsid w:val="00170DD4"/>
    <w:rsid w:val="00203393"/>
    <w:rsid w:val="00227FCE"/>
    <w:rsid w:val="0026411A"/>
    <w:rsid w:val="002D1DF2"/>
    <w:rsid w:val="005822FF"/>
    <w:rsid w:val="00750B49"/>
    <w:rsid w:val="009839E8"/>
    <w:rsid w:val="009B295D"/>
    <w:rsid w:val="022A0A38"/>
    <w:rsid w:val="035C0644"/>
    <w:rsid w:val="0B506FA0"/>
    <w:rsid w:val="0B6D196F"/>
    <w:rsid w:val="0E7E00F6"/>
    <w:rsid w:val="1085250C"/>
    <w:rsid w:val="11085D9D"/>
    <w:rsid w:val="110E3509"/>
    <w:rsid w:val="153674A4"/>
    <w:rsid w:val="176E7B3F"/>
    <w:rsid w:val="18C85B3B"/>
    <w:rsid w:val="19A277FE"/>
    <w:rsid w:val="1CD41F41"/>
    <w:rsid w:val="1CD51C99"/>
    <w:rsid w:val="20440004"/>
    <w:rsid w:val="21630D81"/>
    <w:rsid w:val="21D25E3F"/>
    <w:rsid w:val="220B7F0B"/>
    <w:rsid w:val="22B96D19"/>
    <w:rsid w:val="240C0A38"/>
    <w:rsid w:val="248E05DC"/>
    <w:rsid w:val="25E64C04"/>
    <w:rsid w:val="27A8558E"/>
    <w:rsid w:val="28FC20E2"/>
    <w:rsid w:val="2DE95061"/>
    <w:rsid w:val="32CE3007"/>
    <w:rsid w:val="35753BC1"/>
    <w:rsid w:val="36975670"/>
    <w:rsid w:val="37040010"/>
    <w:rsid w:val="375C679B"/>
    <w:rsid w:val="37621F23"/>
    <w:rsid w:val="39757B62"/>
    <w:rsid w:val="39BE465E"/>
    <w:rsid w:val="4093314D"/>
    <w:rsid w:val="40B174A9"/>
    <w:rsid w:val="40F7192E"/>
    <w:rsid w:val="415F1CA7"/>
    <w:rsid w:val="421F5FD2"/>
    <w:rsid w:val="4710374A"/>
    <w:rsid w:val="477A207C"/>
    <w:rsid w:val="49743891"/>
    <w:rsid w:val="4A1E38FA"/>
    <w:rsid w:val="4B904E59"/>
    <w:rsid w:val="4B94517C"/>
    <w:rsid w:val="4DA03542"/>
    <w:rsid w:val="545E160B"/>
    <w:rsid w:val="55CB540B"/>
    <w:rsid w:val="58C7085D"/>
    <w:rsid w:val="5B4D35C8"/>
    <w:rsid w:val="5B81656C"/>
    <w:rsid w:val="5C322736"/>
    <w:rsid w:val="604E1113"/>
    <w:rsid w:val="618F0F61"/>
    <w:rsid w:val="61DB4C28"/>
    <w:rsid w:val="6648068F"/>
    <w:rsid w:val="66767F46"/>
    <w:rsid w:val="683B25D4"/>
    <w:rsid w:val="68916BE9"/>
    <w:rsid w:val="6CD85C87"/>
    <w:rsid w:val="6F745D74"/>
    <w:rsid w:val="70066C03"/>
    <w:rsid w:val="74BA0D40"/>
    <w:rsid w:val="76E45ED5"/>
    <w:rsid w:val="7D2722F7"/>
    <w:rsid w:val="7D527E95"/>
    <w:rsid w:val="7F1E394C"/>
    <w:rsid w:val="7F964C41"/>
    <w:rsid w:val="7FC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9264E"/>
  <w15:docId w15:val="{FC7FAD95-1830-4B09-A347-8F728506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="420"/>
    </w:pPr>
    <w:rPr>
      <w:sz w:val="32"/>
    </w:rPr>
  </w:style>
  <w:style w:type="paragraph" w:styleId="a3">
    <w:name w:val="Body Text Indent"/>
    <w:basedOn w:val="a"/>
    <w:uiPriority w:val="99"/>
    <w:qFormat/>
    <w:pPr>
      <w:spacing w:after="120"/>
      <w:ind w:leftChars="200" w:left="420"/>
    </w:p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Body Text"/>
    <w:basedOn w:val="a"/>
    <w:semiHidden/>
    <w:qFormat/>
    <w:rPr>
      <w:rFonts w:ascii="宋体" w:hAnsi="宋体" w:cs="宋体"/>
      <w:sz w:val="25"/>
      <w:szCs w:val="25"/>
      <w:lang w:eastAsia="en-US"/>
    </w:rPr>
  </w:style>
  <w:style w:type="paragraph" w:styleId="20">
    <w:name w:val="Body Text Indent 2"/>
    <w:basedOn w:val="a"/>
    <w:qFormat/>
    <w:pPr>
      <w:ind w:firstLineChars="200" w:firstLine="480"/>
    </w:pPr>
    <w:rPr>
      <w:rFonts w:ascii="仿宋_GB2312" w:eastAsia="仿宋_GB2312"/>
      <w:sz w:val="24"/>
    </w:rPr>
  </w:style>
  <w:style w:type="paragraph" w:styleId="a6">
    <w:name w:val="List Paragraph"/>
    <w:basedOn w:val="a"/>
    <w:qFormat/>
    <w:pPr>
      <w:ind w:firstLineChars="200" w:firstLine="420"/>
    </w:pPr>
    <w:rPr>
      <w:szCs w:val="20"/>
    </w:rPr>
  </w:style>
  <w:style w:type="paragraph" w:customStyle="1" w:styleId="p0">
    <w:name w:val="p0"/>
    <w:basedOn w:val="a"/>
    <w:qFormat/>
    <w:pPr>
      <w:widowControl/>
    </w:pPr>
    <w:rPr>
      <w:rFonts w:ascii="Wingdings" w:hAnsi="Wingdings" w:cs="Cambria Math"/>
      <w:kern w:val="0"/>
      <w:szCs w:val="21"/>
    </w:rPr>
  </w:style>
  <w:style w:type="paragraph" w:styleId="a7">
    <w:name w:val="No Spacing"/>
    <w:uiPriority w:val="1"/>
    <w:qFormat/>
    <w:pPr>
      <w:widowControl w:val="0"/>
      <w:spacing w:line="360" w:lineRule="auto"/>
      <w:jc w:val="center"/>
    </w:pPr>
    <w:rPr>
      <w:rFonts w:ascii="Times New Roman" w:hAnsi="Times New Roman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630</Words>
  <Characters>3595</Characters>
  <Application>Microsoft Office Word</Application>
  <DocSecurity>0</DocSecurity>
  <Lines>29</Lines>
  <Paragraphs>8</Paragraphs>
  <ScaleCrop>false</ScaleCrop>
  <Company>MS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Administrator.XB-20220629SJIU</dc:creator>
  <cp:lastModifiedBy>jie</cp:lastModifiedBy>
  <cp:revision>2</cp:revision>
  <cp:lastPrinted>2024-07-11T08:06:00Z</cp:lastPrinted>
  <dcterms:created xsi:type="dcterms:W3CDTF">2025-07-15T08:17:00Z</dcterms:created>
  <dcterms:modified xsi:type="dcterms:W3CDTF">2025-07-15T08:17:00Z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0F6D879840F041AC97C989D25A0C793B_12</vt:lpwstr>
  </property>
  <property fmtid="{D5CDD505-2E9C-101B-9397-08002B2CF9AE}" pid="4" name="KSOTemplateDocerSaveRecord">
    <vt:lpwstr>eyJoZGlkIjoiMjljYzQ2MGU3MGJkZjQxNmZhYmUwNjNkODFhNTVjN2MiLCJ1c2VySWQiOiI1NTY0MDI2NjUifQ==</vt:lpwstr>
  </property>
</Properties>
</file>